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38856F3" w14:textId="3097D48C"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r w:rsidRPr="00352EBB">
        <w:rPr>
          <w:rFonts w:ascii="Tahoma" w:hAnsi="Tahoma" w:cs="Tahoma"/>
          <w:noProof/>
          <w:sz w:val="20"/>
          <w:szCs w:val="20"/>
          <w:lang w:eastAsia="fr-FR"/>
        </w:rPr>
        <mc:AlternateContent>
          <mc:Choice Requires="wps">
            <w:drawing>
              <wp:anchor distT="0" distB="0" distL="0" distR="0" simplePos="0" relativeHeight="251658242" behindDoc="1" locked="0" layoutInCell="1" allowOverlap="1" wp14:anchorId="3A98A4B4" wp14:editId="3A766A03">
                <wp:simplePos x="0" y="0"/>
                <wp:positionH relativeFrom="margin">
                  <wp:align>left</wp:align>
                </wp:positionH>
                <wp:positionV relativeFrom="paragraph">
                  <wp:posOffset>2624455</wp:posOffset>
                </wp:positionV>
                <wp:extent cx="5315585" cy="1045210"/>
                <wp:effectExtent l="0" t="0" r="0" b="25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5585" cy="1045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546C0" w14:textId="77777777" w:rsidR="001C6BF5" w:rsidRDefault="001C6BF5" w:rsidP="00D0603D">
                            <w:pPr>
                              <w:pBdr>
                                <w:top w:val="single" w:sz="4" w:space="1" w:color="auto"/>
                                <w:left w:val="single" w:sz="4" w:space="4" w:color="auto"/>
                                <w:bottom w:val="single" w:sz="4" w:space="1" w:color="auto"/>
                                <w:right w:val="single" w:sz="4" w:space="4" w:color="auto"/>
                              </w:pBdr>
                              <w:tabs>
                                <w:tab w:val="left" w:pos="142"/>
                              </w:tabs>
                              <w:spacing w:line="341" w:lineRule="exact"/>
                              <w:ind w:left="284" w:firstLine="216"/>
                              <w:jc w:val="center"/>
                              <w:textAlignment w:val="baseline"/>
                              <w:rPr>
                                <w:rFonts w:ascii="Tahoma" w:eastAsia="Tahoma" w:hAnsi="Tahoma"/>
                                <w:b/>
                                <w:color w:val="000000"/>
                                <w:spacing w:val="-10"/>
                                <w:sz w:val="29"/>
                              </w:rPr>
                            </w:pPr>
                            <w:r>
                              <w:rPr>
                                <w:rFonts w:ascii="Tahoma" w:eastAsia="Tahoma" w:hAnsi="Tahoma"/>
                                <w:b/>
                                <w:color w:val="000000"/>
                                <w:spacing w:val="-10"/>
                                <w:sz w:val="29"/>
                              </w:rPr>
                              <w:t xml:space="preserve">STATUTS CONSTITUTIFS </w:t>
                            </w:r>
                          </w:p>
                          <w:p w14:paraId="5FBD23F0" w14:textId="3C918046" w:rsidR="001C6BF5" w:rsidRDefault="001C6BF5" w:rsidP="00D0603D">
                            <w:pPr>
                              <w:pBdr>
                                <w:top w:val="single" w:sz="4" w:space="1" w:color="auto"/>
                                <w:left w:val="single" w:sz="4" w:space="4" w:color="auto"/>
                                <w:bottom w:val="single" w:sz="4" w:space="1" w:color="auto"/>
                                <w:right w:val="single" w:sz="4" w:space="4" w:color="auto"/>
                              </w:pBdr>
                              <w:spacing w:line="341" w:lineRule="exact"/>
                              <w:ind w:left="284" w:firstLine="216"/>
                              <w:jc w:val="center"/>
                              <w:textAlignment w:val="baseline"/>
                              <w:rPr>
                                <w:rFonts w:ascii="Tahoma" w:eastAsia="Tahoma" w:hAnsi="Tahoma"/>
                                <w:b/>
                                <w:color w:val="000000"/>
                                <w:spacing w:val="-10"/>
                                <w:sz w:val="29"/>
                              </w:rPr>
                            </w:pPr>
                            <w:r>
                              <w:rPr>
                                <w:rFonts w:ascii="Tahoma" w:eastAsia="Tahoma" w:hAnsi="Tahoma"/>
                                <w:b/>
                                <w:color w:val="000000"/>
                                <w:spacing w:val="-10"/>
                                <w:sz w:val="29"/>
                              </w:rPr>
                              <w:t xml:space="preserve">SOCIETE PUBLIQUE LOCALE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8A4B4" id="_x0000_t202" coordsize="21600,21600" o:spt="202" path="m,l,21600r21600,l21600,xe">
                <v:stroke joinstyle="miter"/>
                <v:path gradientshapeok="t" o:connecttype="rect"/>
              </v:shapetype>
              <v:shape id="Zone de texte 4" o:spid="_x0000_s1026" type="#_x0000_t202" style="position:absolute;left:0;text-align:left;margin-left:0;margin-top:206.65pt;width:418.55pt;height:82.3pt;z-index:-25165823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" stroked="f">
                <v:textbox inset="0,0,0,0">
                  <w:txbxContent>
                    <w:p w14:paraId="528546C0" w14:textId="77777777" w:rsidR="001C6BF5" w:rsidRDefault="001C6BF5" w:rsidP="00D0603D">
                      <w:pPr>
                        <w:pBdr>
                          <w:top w:val="single" w:sz="4" w:space="1" w:color="auto"/>
                          <w:left w:val="single" w:sz="4" w:space="4" w:color="auto"/>
                          <w:bottom w:val="single" w:sz="4" w:space="1" w:color="auto"/>
                          <w:right w:val="single" w:sz="4" w:space="4" w:color="auto"/>
                        </w:pBdr>
                        <w:tabs>
                          <w:tab w:val="left" w:pos="142"/>
                        </w:tabs>
                        <w:spacing w:line="341" w:lineRule="exact"/>
                        <w:ind w:left="284" w:firstLine="216"/>
                        <w:jc w:val="center"/>
                        <w:textAlignment w:val="baseline"/>
                        <w:rPr>
                          <w:rFonts w:ascii="Tahoma" w:eastAsia="Tahoma" w:hAnsi="Tahoma"/>
                          <w:b/>
                          <w:color w:val="000000"/>
                          <w:spacing w:val="-10"/>
                          <w:sz w:val="29"/>
                        </w:rPr>
                      </w:pPr>
                      <w:r>
                        <w:rPr>
                          <w:rFonts w:ascii="Tahoma" w:eastAsia="Tahoma" w:hAnsi="Tahoma"/>
                          <w:b/>
                          <w:color w:val="000000"/>
                          <w:spacing w:val="-10"/>
                          <w:sz w:val="29"/>
                        </w:rPr>
                        <w:t xml:space="preserve">STATUTS CONSTITUTIFS </w:t>
                      </w:r>
                    </w:p>
                    <w:p w14:paraId="5FBD23F0" w14:textId="3C918046" w:rsidR="001C6BF5" w:rsidRDefault="001C6BF5" w:rsidP="00D0603D">
                      <w:pPr>
                        <w:pBdr>
                          <w:top w:val="single" w:sz="4" w:space="1" w:color="auto"/>
                          <w:left w:val="single" w:sz="4" w:space="4" w:color="auto"/>
                          <w:bottom w:val="single" w:sz="4" w:space="1" w:color="auto"/>
                          <w:right w:val="single" w:sz="4" w:space="4" w:color="auto"/>
                        </w:pBdr>
                        <w:spacing w:line="341" w:lineRule="exact"/>
                        <w:ind w:left="284" w:firstLine="216"/>
                        <w:jc w:val="center"/>
                        <w:textAlignment w:val="baseline"/>
                        <w:rPr>
                          <w:rFonts w:ascii="Tahoma" w:eastAsia="Tahoma" w:hAnsi="Tahoma"/>
                          <w:b/>
                          <w:color w:val="000000"/>
                          <w:spacing w:val="-10"/>
                          <w:sz w:val="29"/>
                        </w:rPr>
                      </w:pPr>
                      <w:r>
                        <w:rPr>
                          <w:rFonts w:ascii="Tahoma" w:eastAsia="Tahoma" w:hAnsi="Tahoma"/>
                          <w:b/>
                          <w:color w:val="000000"/>
                          <w:spacing w:val="-10"/>
                          <w:sz w:val="29"/>
                        </w:rPr>
                        <w:t xml:space="preserve">SOCIETE PUBLIQUE LOCALE </w:t>
                      </w:r>
                    </w:p>
                  </w:txbxContent>
                </v:textbox>
                <w10:wrap anchorx="margin"/>
              </v:shape>
            </w:pict>
          </mc:Fallback>
        </mc:AlternateContent>
      </w:r>
      <w:r w:rsidR="00C40CF0" w:rsidRPr="00352EBB">
        <w:rPr>
          <w:rFonts w:ascii="Tahoma" w:eastAsia="Arial" w:hAnsi="Tahoma" w:cs="Tahoma"/>
          <w:b/>
          <w:color w:val="000000"/>
          <w:sz w:val="20"/>
          <w:szCs w:val="20"/>
        </w:rPr>
        <w:t>«</w:t>
      </w:r>
      <w:r w:rsidR="008F52A6">
        <w:rPr>
          <w:rFonts w:ascii="Tahoma" w:eastAsia="Arial" w:hAnsi="Tahoma" w:cs="Tahoma"/>
          <w:b/>
          <w:color w:val="000000"/>
          <w:sz w:val="20"/>
          <w:szCs w:val="20"/>
        </w:rPr>
        <w:t xml:space="preserve"> SPL</w:t>
      </w:r>
      <w:r w:rsidR="00C40CF0" w:rsidRPr="00352EBB">
        <w:rPr>
          <w:rFonts w:ascii="Tahoma" w:eastAsia="Arial" w:hAnsi="Tahoma" w:cs="Tahoma"/>
          <w:b/>
          <w:color w:val="000000"/>
          <w:sz w:val="20"/>
          <w:szCs w:val="20"/>
        </w:rPr>
        <w:t xml:space="preserve"> </w:t>
      </w:r>
      <w:r w:rsidR="008F52A6">
        <w:rPr>
          <w:rFonts w:ascii="Tahoma" w:eastAsia="Arial" w:hAnsi="Tahoma" w:cs="Tahoma"/>
          <w:b/>
          <w:color w:val="000000"/>
          <w:sz w:val="20"/>
          <w:szCs w:val="20"/>
        </w:rPr>
        <w:t>…………………………………</w:t>
      </w:r>
      <w:proofErr w:type="gramStart"/>
      <w:r w:rsidR="008F52A6">
        <w:rPr>
          <w:rFonts w:ascii="Tahoma" w:eastAsia="Arial" w:hAnsi="Tahoma" w:cs="Tahoma"/>
          <w:b/>
          <w:color w:val="000000"/>
          <w:sz w:val="20"/>
          <w:szCs w:val="20"/>
        </w:rPr>
        <w:t>…….</w:t>
      </w:r>
      <w:proofErr w:type="gramEnd"/>
      <w:r w:rsidR="00C40CF0" w:rsidRPr="00352EBB">
        <w:rPr>
          <w:rFonts w:ascii="Tahoma" w:eastAsia="Arial" w:hAnsi="Tahoma" w:cs="Tahoma"/>
          <w:b/>
          <w:color w:val="000000"/>
          <w:sz w:val="20"/>
          <w:szCs w:val="20"/>
        </w:rPr>
        <w:t xml:space="preserve"> » </w:t>
      </w:r>
      <w:r w:rsidR="00C40CF0" w:rsidRPr="00352EBB">
        <w:rPr>
          <w:rFonts w:ascii="Tahoma" w:eastAsia="Arial" w:hAnsi="Tahoma" w:cs="Tahoma"/>
          <w:b/>
          <w:color w:val="000000"/>
          <w:sz w:val="20"/>
          <w:szCs w:val="20"/>
        </w:rPr>
        <w:br/>
      </w:r>
      <w:r w:rsidR="00C40CF0" w:rsidRPr="00352EBB">
        <w:rPr>
          <w:rFonts w:ascii="Tahoma" w:eastAsia="Tahoma" w:hAnsi="Tahoma" w:cs="Tahoma"/>
          <w:color w:val="000000"/>
          <w:sz w:val="20"/>
          <w:szCs w:val="20"/>
        </w:rPr>
        <w:t xml:space="preserve">Société Publique Locale </w:t>
      </w:r>
      <w:r w:rsidR="00C40CF0" w:rsidRPr="00352EBB">
        <w:rPr>
          <w:rFonts w:ascii="Tahoma" w:eastAsia="Tahoma" w:hAnsi="Tahoma" w:cs="Tahoma"/>
          <w:color w:val="000000"/>
          <w:sz w:val="20"/>
          <w:szCs w:val="20"/>
        </w:rPr>
        <w:br/>
        <w:t>Au capital de</w:t>
      </w:r>
      <w:r w:rsidR="00CA5221">
        <w:rPr>
          <w:rFonts w:ascii="Tahoma" w:eastAsia="Tahoma" w:hAnsi="Tahoma" w:cs="Tahoma"/>
          <w:color w:val="000000"/>
          <w:sz w:val="20"/>
          <w:szCs w:val="20"/>
        </w:rPr>
        <w:t xml:space="preserve"> 2</w:t>
      </w:r>
      <w:r w:rsidR="009C38B0">
        <w:rPr>
          <w:rFonts w:ascii="Tahoma" w:eastAsia="Tahoma" w:hAnsi="Tahoma" w:cs="Tahoma"/>
          <w:color w:val="000000"/>
          <w:sz w:val="20"/>
          <w:szCs w:val="20"/>
        </w:rPr>
        <w:t xml:space="preserve"> </w:t>
      </w:r>
      <w:r w:rsidR="00CA5221">
        <w:rPr>
          <w:rFonts w:ascii="Tahoma" w:eastAsia="Tahoma" w:hAnsi="Tahoma" w:cs="Tahoma"/>
          <w:color w:val="000000"/>
          <w:sz w:val="20"/>
          <w:szCs w:val="20"/>
        </w:rPr>
        <w:t>400</w:t>
      </w:r>
      <w:r w:rsidR="009C38B0">
        <w:rPr>
          <w:rFonts w:ascii="Tahoma" w:eastAsia="Tahoma" w:hAnsi="Tahoma" w:cs="Tahoma"/>
          <w:color w:val="000000"/>
          <w:sz w:val="20"/>
          <w:szCs w:val="20"/>
        </w:rPr>
        <w:t xml:space="preserve"> </w:t>
      </w:r>
      <w:r w:rsidR="00CA5221">
        <w:rPr>
          <w:rFonts w:ascii="Tahoma" w:eastAsia="Tahoma" w:hAnsi="Tahoma" w:cs="Tahoma"/>
          <w:color w:val="000000"/>
          <w:sz w:val="20"/>
          <w:szCs w:val="20"/>
        </w:rPr>
        <w:t xml:space="preserve">000 </w:t>
      </w:r>
      <w:r w:rsidR="00C40CF0" w:rsidRPr="00352EBB">
        <w:rPr>
          <w:rFonts w:ascii="Tahoma" w:eastAsia="Tahoma" w:hAnsi="Tahoma" w:cs="Tahoma"/>
          <w:color w:val="000000"/>
          <w:sz w:val="20"/>
          <w:szCs w:val="20"/>
        </w:rPr>
        <w:t xml:space="preserve">euros </w:t>
      </w:r>
      <w:r w:rsidR="00C40CF0" w:rsidRPr="00352EBB">
        <w:rPr>
          <w:rFonts w:ascii="Tahoma" w:eastAsia="Tahoma" w:hAnsi="Tahoma" w:cs="Tahoma"/>
          <w:color w:val="000000"/>
          <w:sz w:val="20"/>
          <w:szCs w:val="20"/>
        </w:rPr>
        <w:br/>
        <w:t xml:space="preserve">Siège social : </w:t>
      </w:r>
      <w:bookmarkStart w:id="1" w:name="_Hlk125650567"/>
      <w:r w:rsidR="00CA5221">
        <w:rPr>
          <w:rFonts w:ascii="Tahoma" w:eastAsia="Tahoma" w:hAnsi="Tahoma" w:cs="Tahoma"/>
          <w:color w:val="000000"/>
          <w:sz w:val="20"/>
          <w:szCs w:val="20"/>
        </w:rPr>
        <w:t xml:space="preserve">649, avenue de </w:t>
      </w:r>
      <w:proofErr w:type="spellStart"/>
      <w:r w:rsidR="00CA5221">
        <w:rPr>
          <w:rFonts w:ascii="Tahoma" w:eastAsia="Tahoma" w:hAnsi="Tahoma" w:cs="Tahoma"/>
          <w:color w:val="000000"/>
          <w:sz w:val="20"/>
          <w:szCs w:val="20"/>
        </w:rPr>
        <w:t>Vidier</w:t>
      </w:r>
      <w:proofErr w:type="spellEnd"/>
      <w:r w:rsidR="00CA5221">
        <w:rPr>
          <w:rFonts w:ascii="Tahoma" w:eastAsia="Tahoma" w:hAnsi="Tahoma" w:cs="Tahoma"/>
          <w:color w:val="000000"/>
          <w:sz w:val="20"/>
          <w:szCs w:val="20"/>
        </w:rPr>
        <w:t xml:space="preserve"> – 84 270 Vedène</w:t>
      </w:r>
      <w:bookmarkEnd w:id="1"/>
    </w:p>
    <w:p w14:paraId="700393D3"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58E82573"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7B392E9D" w14:textId="77777777" w:rsidR="00D0603D" w:rsidRPr="00352EBB" w:rsidRDefault="00D0603D" w:rsidP="003A4AD4">
      <w:pPr>
        <w:spacing w:before="377" w:line="373" w:lineRule="exact"/>
        <w:textAlignment w:val="baseline"/>
        <w:rPr>
          <w:rFonts w:ascii="Tahoma" w:eastAsia="Tahoma" w:hAnsi="Tahoma" w:cs="Tahoma"/>
          <w:color w:val="000000"/>
          <w:sz w:val="20"/>
          <w:szCs w:val="20"/>
        </w:rPr>
      </w:pPr>
    </w:p>
    <w:p w14:paraId="2B48F86B"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1D75F941"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4AD156BD"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0C51CCD6"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64F0018E"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3A62AD11"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7E5DDE37"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3E50FF91" w14:textId="63F1A2B4"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47FBCF3F" w14:textId="224A8765" w:rsidR="003A4AD4" w:rsidRPr="00352EBB" w:rsidRDefault="003A4AD4" w:rsidP="00D0603D">
      <w:pPr>
        <w:spacing w:before="377" w:line="373" w:lineRule="exact"/>
        <w:jc w:val="center"/>
        <w:textAlignment w:val="baseline"/>
        <w:rPr>
          <w:rFonts w:ascii="Tahoma" w:eastAsia="Tahoma" w:hAnsi="Tahoma" w:cs="Tahoma"/>
          <w:color w:val="000000"/>
          <w:sz w:val="20"/>
          <w:szCs w:val="20"/>
        </w:rPr>
      </w:pPr>
    </w:p>
    <w:p w14:paraId="2038E990" w14:textId="77777777" w:rsidR="003A4AD4" w:rsidRPr="00352EBB" w:rsidRDefault="003A4AD4" w:rsidP="00D0603D">
      <w:pPr>
        <w:spacing w:before="377" w:line="373" w:lineRule="exact"/>
        <w:jc w:val="center"/>
        <w:textAlignment w:val="baseline"/>
        <w:rPr>
          <w:rFonts w:ascii="Tahoma" w:eastAsia="Tahoma" w:hAnsi="Tahoma" w:cs="Tahoma"/>
          <w:color w:val="000000"/>
          <w:sz w:val="20"/>
          <w:szCs w:val="20"/>
        </w:rPr>
      </w:pPr>
    </w:p>
    <w:p w14:paraId="102AFB2B"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7A9114C0"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p w14:paraId="70376829" w14:textId="77777777" w:rsidR="00D0603D" w:rsidRPr="00352EBB" w:rsidRDefault="00D0603D" w:rsidP="00D0603D">
      <w:pPr>
        <w:spacing w:before="377" w:line="373" w:lineRule="exact"/>
        <w:jc w:val="center"/>
        <w:textAlignment w:val="baseline"/>
        <w:rPr>
          <w:rFonts w:ascii="Tahoma" w:eastAsia="Tahoma" w:hAnsi="Tahoma" w:cs="Tahoma"/>
          <w:color w:val="000000"/>
          <w:sz w:val="20"/>
          <w:szCs w:val="20"/>
        </w:rPr>
      </w:pPr>
    </w:p>
    <w:sdt>
      <w:sdtPr>
        <w:rPr>
          <w:rFonts w:ascii="Tahoma" w:eastAsia="PMingLiU" w:hAnsi="Tahoma" w:cs="Tahoma"/>
          <w:color w:val="auto"/>
          <w:sz w:val="20"/>
          <w:szCs w:val="20"/>
          <w:lang w:val="en-US" w:eastAsia="en-US"/>
        </w:rPr>
        <w:id w:val="-334308870"/>
        <w:docPartObj>
          <w:docPartGallery w:val="Table of Contents"/>
          <w:docPartUnique/>
        </w:docPartObj>
      </w:sdtPr>
      <w:sdtEndPr>
        <w:rPr>
          <w:b/>
          <w:bCs/>
          <w:lang w:val="fr-FR"/>
        </w:rPr>
      </w:sdtEndPr>
      <w:sdtContent>
        <w:p w14:paraId="350F12EF" w14:textId="2F3674C2" w:rsidR="00D0603D" w:rsidRPr="00352EBB" w:rsidRDefault="00080A5E" w:rsidP="00080A5E">
          <w:pPr>
            <w:pStyle w:val="En-ttedetabledesmatires"/>
            <w:numPr>
              <w:ilvl w:val="0"/>
              <w:numId w:val="0"/>
            </w:numPr>
            <w:jc w:val="center"/>
            <w:rPr>
              <w:rFonts w:ascii="Tahoma" w:hAnsi="Tahoma" w:cs="Tahoma"/>
              <w:b/>
              <w:bCs/>
              <w:color w:val="auto"/>
              <w:sz w:val="24"/>
              <w:szCs w:val="24"/>
            </w:rPr>
          </w:pPr>
          <w:r w:rsidRPr="00352EBB">
            <w:rPr>
              <w:rFonts w:ascii="Tahoma" w:hAnsi="Tahoma" w:cs="Tahoma"/>
              <w:b/>
              <w:bCs/>
              <w:color w:val="auto"/>
              <w:sz w:val="24"/>
              <w:szCs w:val="24"/>
            </w:rPr>
            <w:t>SOMMAIRE</w:t>
          </w:r>
        </w:p>
        <w:p w14:paraId="5729FEB5" w14:textId="77777777" w:rsidR="00080A5E" w:rsidRPr="00352EBB" w:rsidRDefault="00080A5E" w:rsidP="00080A5E">
          <w:pPr>
            <w:rPr>
              <w:lang w:eastAsia="fr-FR"/>
            </w:rPr>
          </w:pPr>
        </w:p>
        <w:p w14:paraId="52F4963E" w14:textId="5CAEC680" w:rsidR="003A4AD4" w:rsidRPr="00352EBB" w:rsidRDefault="00D0603D">
          <w:pPr>
            <w:pStyle w:val="TM1"/>
            <w:tabs>
              <w:tab w:val="right" w:leader="dot" w:pos="9062"/>
            </w:tabs>
            <w:rPr>
              <w:rFonts w:asciiTheme="minorHAnsi" w:eastAsiaTheme="minorEastAsia" w:hAnsiTheme="minorHAnsi" w:cstheme="minorBidi"/>
              <w:noProof/>
              <w:lang w:eastAsia="fr-FR"/>
            </w:rPr>
          </w:pPr>
          <w:r w:rsidRPr="00603BAD">
            <w:rPr>
              <w:rFonts w:ascii="Tahoma" w:hAnsi="Tahoma" w:cs="Tahoma"/>
              <w:sz w:val="20"/>
              <w:szCs w:val="20"/>
            </w:rPr>
            <w:fldChar w:fldCharType="begin"/>
          </w:r>
          <w:r w:rsidRPr="00352EBB">
            <w:rPr>
              <w:rFonts w:ascii="Tahoma" w:hAnsi="Tahoma" w:cs="Tahoma"/>
              <w:sz w:val="20"/>
              <w:szCs w:val="20"/>
            </w:rPr>
            <w:instrText xml:space="preserve"> TOC \o "1-3" \h \z \u </w:instrText>
          </w:r>
          <w:r w:rsidRPr="00603BAD">
            <w:rPr>
              <w:rFonts w:ascii="Tahoma" w:hAnsi="Tahoma" w:cs="Tahoma"/>
              <w:sz w:val="20"/>
              <w:szCs w:val="20"/>
            </w:rPr>
            <w:fldChar w:fldCharType="separate"/>
          </w:r>
          <w:hyperlink w:anchor="_Toc99370363" w:history="1">
            <w:r w:rsidR="003A4AD4" w:rsidRPr="00352EBB">
              <w:rPr>
                <w:rStyle w:val="Lienhypertexte"/>
                <w:rFonts w:ascii="Tahoma" w:eastAsia="Tahoma" w:hAnsi="Tahoma" w:cs="Tahoma"/>
                <w:noProof/>
                <w:spacing w:val="11"/>
              </w:rPr>
              <w:t>TITRE I</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_Toc99370363 \h </w:instrText>
            </w:r>
            <w:r w:rsidR="003A4AD4" w:rsidRPr="009B59AA">
              <w:rPr>
                <w:noProof/>
                <w:webHidden/>
              </w:rPr>
            </w:r>
            <w:r w:rsidR="003A4AD4" w:rsidRPr="009B59AA">
              <w:rPr>
                <w:noProof/>
                <w:webHidden/>
              </w:rPr>
              <w:fldChar w:fldCharType="separate"/>
            </w:r>
            <w:r w:rsidR="00CF6AFC">
              <w:rPr>
                <w:noProof/>
                <w:webHidden/>
              </w:rPr>
              <w:t>8</w:t>
            </w:r>
            <w:r w:rsidR="003A4AD4" w:rsidRPr="009B59AA">
              <w:rPr>
                <w:noProof/>
                <w:webHidden/>
              </w:rPr>
              <w:fldChar w:fldCharType="end"/>
            </w:r>
          </w:hyperlink>
        </w:p>
        <w:p w14:paraId="0C34AB48" w14:textId="6F987DBF"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64" w:history="1">
            <w:r w:rsidR="003A4AD4" w:rsidRPr="00352EBB">
              <w:rPr>
                <w:rStyle w:val="Lienhypertexte"/>
                <w:rFonts w:ascii="Tahoma" w:eastAsia="Tahoma" w:hAnsi="Tahoma" w:cs="Tahoma"/>
                <w:noProof/>
                <w:spacing w:val="11"/>
              </w:rPr>
              <w:t>FORME — DÉNOMINATION — OBJET — SIEGE — DURÉE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_Toc99370364 \h </w:instrText>
            </w:r>
            <w:r w:rsidR="003A4AD4" w:rsidRPr="009B59AA">
              <w:rPr>
                <w:noProof/>
                <w:webHidden/>
              </w:rPr>
            </w:r>
            <w:r w:rsidR="003A4AD4" w:rsidRPr="009B59AA">
              <w:rPr>
                <w:noProof/>
                <w:webHidden/>
              </w:rPr>
              <w:fldChar w:fldCharType="separate"/>
            </w:r>
            <w:r>
              <w:rPr>
                <w:noProof/>
                <w:webHidden/>
              </w:rPr>
              <w:t>8</w:t>
            </w:r>
            <w:r w:rsidR="003A4AD4" w:rsidRPr="009B59AA">
              <w:rPr>
                <w:noProof/>
                <w:webHidden/>
              </w:rPr>
              <w:fldChar w:fldCharType="end"/>
            </w:r>
          </w:hyperlink>
        </w:p>
        <w:p w14:paraId="5B9BAC11" w14:textId="1C5B208E"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65" w:history="1">
            <w:r w:rsidR="003A4AD4" w:rsidRPr="00352EBB">
              <w:rPr>
                <w:rStyle w:val="Lienhypertexte"/>
                <w:rFonts w:ascii="Tahoma" w:hAnsi="Tahoma" w:cs="Tahoma"/>
                <w:caps/>
                <w:noProof/>
              </w:rPr>
              <w:t>Article 1.</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FORME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_Toc99370365 \h </w:instrText>
            </w:r>
            <w:r w:rsidR="003A4AD4" w:rsidRPr="009B59AA">
              <w:rPr>
                <w:noProof/>
                <w:webHidden/>
              </w:rPr>
            </w:r>
            <w:r w:rsidR="003A4AD4" w:rsidRPr="009B59AA">
              <w:rPr>
                <w:noProof/>
                <w:webHidden/>
              </w:rPr>
              <w:fldChar w:fldCharType="separate"/>
            </w:r>
            <w:r>
              <w:rPr>
                <w:noProof/>
                <w:webHidden/>
              </w:rPr>
              <w:t>8</w:t>
            </w:r>
            <w:r w:rsidR="003A4AD4" w:rsidRPr="009B59AA">
              <w:rPr>
                <w:noProof/>
                <w:webHidden/>
              </w:rPr>
              <w:fldChar w:fldCharType="end"/>
            </w:r>
          </w:hyperlink>
        </w:p>
        <w:p w14:paraId="7E24E9E1" w14:textId="6C795F1C"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66" w:history="1">
            <w:r w:rsidR="003A4AD4" w:rsidRPr="00352EBB">
              <w:rPr>
                <w:rStyle w:val="Lienhypertexte"/>
                <w:rFonts w:ascii="Tahoma" w:hAnsi="Tahoma" w:cs="Tahoma"/>
                <w:caps/>
                <w:noProof/>
              </w:rPr>
              <w:t>Article 2.</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DENOMINATION</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_Toc99370366 \h </w:instrText>
            </w:r>
            <w:r w:rsidR="003A4AD4" w:rsidRPr="009B59AA">
              <w:rPr>
                <w:noProof/>
                <w:webHidden/>
              </w:rPr>
            </w:r>
            <w:r w:rsidR="003A4AD4" w:rsidRPr="009B59AA">
              <w:rPr>
                <w:noProof/>
                <w:webHidden/>
              </w:rPr>
              <w:fldChar w:fldCharType="separate"/>
            </w:r>
            <w:r>
              <w:rPr>
                <w:noProof/>
                <w:webHidden/>
              </w:rPr>
              <w:t>8</w:t>
            </w:r>
            <w:r w:rsidR="003A4AD4" w:rsidRPr="009B59AA">
              <w:rPr>
                <w:noProof/>
                <w:webHidden/>
              </w:rPr>
              <w:fldChar w:fldCharType="end"/>
            </w:r>
          </w:hyperlink>
        </w:p>
        <w:p w14:paraId="692D578B" w14:textId="24717E6B"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67" w:history="1">
            <w:r w:rsidR="003A4AD4" w:rsidRPr="00352EBB">
              <w:rPr>
                <w:rStyle w:val="Lienhypertexte"/>
                <w:rFonts w:ascii="Tahoma" w:hAnsi="Tahoma" w:cs="Tahoma"/>
                <w:caps/>
                <w:noProof/>
              </w:rPr>
              <w:t>Article 3.</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OBJET</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_Toc99370367 \h </w:instrText>
            </w:r>
            <w:r w:rsidR="003A4AD4" w:rsidRPr="009B59AA">
              <w:rPr>
                <w:noProof/>
                <w:webHidden/>
              </w:rPr>
            </w:r>
            <w:r w:rsidR="003A4AD4" w:rsidRPr="009B59AA">
              <w:rPr>
                <w:noProof/>
                <w:webHidden/>
              </w:rPr>
              <w:fldChar w:fldCharType="separate"/>
            </w:r>
            <w:r>
              <w:rPr>
                <w:noProof/>
                <w:webHidden/>
              </w:rPr>
              <w:t>8</w:t>
            </w:r>
            <w:r w:rsidR="003A4AD4" w:rsidRPr="009B59AA">
              <w:rPr>
                <w:noProof/>
                <w:webHidden/>
              </w:rPr>
              <w:fldChar w:fldCharType="end"/>
            </w:r>
          </w:hyperlink>
        </w:p>
        <w:p w14:paraId="0B84649D" w14:textId="244EE294"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68" w:history="1">
            <w:r w:rsidR="003A4AD4" w:rsidRPr="00352EBB">
              <w:rPr>
                <w:rStyle w:val="Lienhypertexte"/>
                <w:rFonts w:ascii="Tahoma" w:hAnsi="Tahoma" w:cs="Tahoma"/>
                <w:caps/>
                <w:noProof/>
              </w:rPr>
              <w:t>Article 4.</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SIEGE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_Toc99370368 \h </w:instrText>
            </w:r>
            <w:r w:rsidR="003A4AD4" w:rsidRPr="009B59AA">
              <w:rPr>
                <w:noProof/>
                <w:webHidden/>
              </w:rPr>
            </w:r>
            <w:r w:rsidR="003A4AD4" w:rsidRPr="009B59AA">
              <w:rPr>
                <w:noProof/>
                <w:webHidden/>
              </w:rPr>
              <w:fldChar w:fldCharType="separate"/>
            </w:r>
            <w:r>
              <w:rPr>
                <w:noProof/>
                <w:webHidden/>
              </w:rPr>
              <w:t>9</w:t>
            </w:r>
            <w:r w:rsidR="003A4AD4" w:rsidRPr="009B59AA">
              <w:rPr>
                <w:noProof/>
                <w:webHidden/>
              </w:rPr>
              <w:fldChar w:fldCharType="end"/>
            </w:r>
          </w:hyperlink>
        </w:p>
        <w:p w14:paraId="71148AD6" w14:textId="0607709D"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69" w:history="1">
            <w:r w:rsidR="003A4AD4" w:rsidRPr="00352EBB">
              <w:rPr>
                <w:rStyle w:val="Lienhypertexte"/>
                <w:rFonts w:ascii="Tahoma" w:hAnsi="Tahoma" w:cs="Tahoma"/>
                <w:caps/>
                <w:noProof/>
              </w:rPr>
              <w:t>Article 5.</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DUREE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_Toc99370369 \h </w:instrText>
            </w:r>
            <w:r w:rsidR="003A4AD4" w:rsidRPr="009B59AA">
              <w:rPr>
                <w:noProof/>
                <w:webHidden/>
              </w:rPr>
            </w:r>
            <w:r w:rsidR="003A4AD4" w:rsidRPr="009B59AA">
              <w:rPr>
                <w:noProof/>
                <w:webHidden/>
              </w:rPr>
              <w:fldChar w:fldCharType="separate"/>
            </w:r>
            <w:r>
              <w:rPr>
                <w:noProof/>
                <w:webHidden/>
              </w:rPr>
              <w:t>9</w:t>
            </w:r>
            <w:r w:rsidR="003A4AD4" w:rsidRPr="009B59AA">
              <w:rPr>
                <w:noProof/>
                <w:webHidden/>
              </w:rPr>
              <w:fldChar w:fldCharType="end"/>
            </w:r>
          </w:hyperlink>
        </w:p>
        <w:p w14:paraId="3C1F2F99" w14:textId="234C8B2A"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70" w:history="1">
            <w:r w:rsidR="003A4AD4" w:rsidRPr="00352EBB">
              <w:rPr>
                <w:rStyle w:val="Lienhypertexte"/>
                <w:rFonts w:ascii="Tahoma" w:eastAsia="Tahoma" w:hAnsi="Tahoma" w:cs="Tahoma"/>
                <w:noProof/>
                <w:spacing w:val="11"/>
              </w:rPr>
              <w:t>TITRE II</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_Toc99370370 \h </w:instrText>
            </w:r>
            <w:r w:rsidR="003A4AD4" w:rsidRPr="009B59AA">
              <w:rPr>
                <w:noProof/>
                <w:webHidden/>
              </w:rPr>
            </w:r>
            <w:r w:rsidR="003A4AD4" w:rsidRPr="009B59AA">
              <w:rPr>
                <w:noProof/>
                <w:webHidden/>
              </w:rPr>
              <w:fldChar w:fldCharType="separate"/>
            </w:r>
            <w:r>
              <w:rPr>
                <w:noProof/>
                <w:webHidden/>
              </w:rPr>
              <w:t>10</w:t>
            </w:r>
            <w:r w:rsidR="003A4AD4" w:rsidRPr="009B59AA">
              <w:rPr>
                <w:noProof/>
                <w:webHidden/>
              </w:rPr>
              <w:fldChar w:fldCharType="end"/>
            </w:r>
          </w:hyperlink>
        </w:p>
        <w:p w14:paraId="1371E42A" w14:textId="32D17794"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71" w:history="1">
            <w:r w:rsidR="003A4AD4" w:rsidRPr="00352EBB">
              <w:rPr>
                <w:rStyle w:val="Lienhypertexte"/>
                <w:rFonts w:ascii="Tahoma" w:eastAsia="Tahoma" w:hAnsi="Tahoma" w:cs="Tahoma"/>
                <w:noProof/>
                <w:spacing w:val="11"/>
              </w:rPr>
              <w:t>CAPITAL — ACTIONS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_Toc99370371 \h </w:instrText>
            </w:r>
            <w:r w:rsidR="003A4AD4" w:rsidRPr="009B59AA">
              <w:rPr>
                <w:noProof/>
                <w:webHidden/>
              </w:rPr>
            </w:r>
            <w:r w:rsidR="003A4AD4" w:rsidRPr="009B59AA">
              <w:rPr>
                <w:noProof/>
                <w:webHidden/>
              </w:rPr>
              <w:fldChar w:fldCharType="separate"/>
            </w:r>
            <w:r>
              <w:rPr>
                <w:noProof/>
                <w:webHidden/>
              </w:rPr>
              <w:t>10</w:t>
            </w:r>
            <w:r w:rsidR="003A4AD4" w:rsidRPr="009B59AA">
              <w:rPr>
                <w:noProof/>
                <w:webHidden/>
              </w:rPr>
              <w:fldChar w:fldCharType="end"/>
            </w:r>
          </w:hyperlink>
        </w:p>
        <w:p w14:paraId="134AE219" w14:textId="7F66D866"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72" w:history="1">
            <w:r w:rsidR="003A4AD4" w:rsidRPr="00352EBB">
              <w:rPr>
                <w:rStyle w:val="Lienhypertexte"/>
                <w:rFonts w:ascii="Tahoma" w:hAnsi="Tahoma" w:cs="Tahoma"/>
                <w:caps/>
                <w:noProof/>
              </w:rPr>
              <w:t>Article 6.</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FORMATION DU CAPITAL</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_Toc99370372 \h </w:instrText>
            </w:r>
            <w:r w:rsidR="003A4AD4" w:rsidRPr="009B59AA">
              <w:rPr>
                <w:noProof/>
                <w:webHidden/>
              </w:rPr>
            </w:r>
            <w:r w:rsidR="003A4AD4" w:rsidRPr="009B59AA">
              <w:rPr>
                <w:noProof/>
                <w:webHidden/>
              </w:rPr>
              <w:fldChar w:fldCharType="separate"/>
            </w:r>
            <w:r>
              <w:rPr>
                <w:noProof/>
                <w:webHidden/>
              </w:rPr>
              <w:t>10</w:t>
            </w:r>
            <w:r w:rsidR="003A4AD4" w:rsidRPr="009B59AA">
              <w:rPr>
                <w:noProof/>
                <w:webHidden/>
              </w:rPr>
              <w:fldChar w:fldCharType="end"/>
            </w:r>
          </w:hyperlink>
        </w:p>
        <w:p w14:paraId="3AD08D75" w14:textId="42BE8611"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73" w:history="1">
            <w:r w:rsidR="003A4AD4" w:rsidRPr="00352EBB">
              <w:rPr>
                <w:rStyle w:val="Lienhypertexte"/>
                <w:rFonts w:ascii="Tahoma" w:hAnsi="Tahoma" w:cs="Tahoma"/>
                <w:caps/>
                <w:noProof/>
              </w:rPr>
              <w:t>Article 7.</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CAPITAL SOCIAL</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_Toc99370373 \h </w:instrText>
            </w:r>
            <w:r w:rsidR="003A4AD4" w:rsidRPr="009B59AA">
              <w:rPr>
                <w:noProof/>
                <w:webHidden/>
              </w:rPr>
            </w:r>
            <w:r w:rsidR="003A4AD4" w:rsidRPr="009B59AA">
              <w:rPr>
                <w:noProof/>
                <w:webHidden/>
              </w:rPr>
              <w:fldChar w:fldCharType="separate"/>
            </w:r>
            <w:r>
              <w:rPr>
                <w:noProof/>
                <w:webHidden/>
              </w:rPr>
              <w:t>11</w:t>
            </w:r>
            <w:r w:rsidR="003A4AD4" w:rsidRPr="009B59AA">
              <w:rPr>
                <w:noProof/>
                <w:webHidden/>
              </w:rPr>
              <w:fldChar w:fldCharType="end"/>
            </w:r>
          </w:hyperlink>
        </w:p>
        <w:p w14:paraId="6DCF9A11" w14:textId="455CB775"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74" w:history="1">
            <w:r w:rsidR="003A4AD4" w:rsidRPr="00352EBB">
              <w:rPr>
                <w:rStyle w:val="Lienhypertexte"/>
                <w:rFonts w:ascii="Tahoma" w:hAnsi="Tahoma" w:cs="Tahoma"/>
                <w:caps/>
                <w:noProof/>
              </w:rPr>
              <w:t>Article 8.</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COMPTE COURANT</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_Toc99370374 \h </w:instrText>
            </w:r>
            <w:r w:rsidR="003A4AD4" w:rsidRPr="009B59AA">
              <w:rPr>
                <w:noProof/>
                <w:webHidden/>
              </w:rPr>
            </w:r>
            <w:r w:rsidR="003A4AD4" w:rsidRPr="009B59AA">
              <w:rPr>
                <w:noProof/>
                <w:webHidden/>
              </w:rPr>
              <w:fldChar w:fldCharType="separate"/>
            </w:r>
            <w:r>
              <w:rPr>
                <w:noProof/>
                <w:webHidden/>
              </w:rPr>
              <w:t>11</w:t>
            </w:r>
            <w:r w:rsidR="003A4AD4" w:rsidRPr="009B59AA">
              <w:rPr>
                <w:noProof/>
                <w:webHidden/>
              </w:rPr>
              <w:fldChar w:fldCharType="end"/>
            </w:r>
          </w:hyperlink>
        </w:p>
        <w:p w14:paraId="505672D7" w14:textId="6B7C14C8" w:rsidR="003A4AD4" w:rsidRPr="00352EBB" w:rsidRDefault="00CF6AFC">
          <w:pPr>
            <w:pStyle w:val="TM1"/>
            <w:tabs>
              <w:tab w:val="left" w:pos="1320"/>
              <w:tab w:val="right" w:leader="dot" w:pos="9062"/>
            </w:tabs>
            <w:rPr>
              <w:rFonts w:asciiTheme="minorHAnsi" w:eastAsiaTheme="minorEastAsia" w:hAnsiTheme="minorHAnsi" w:cstheme="minorBidi"/>
              <w:noProof/>
              <w:lang w:eastAsia="fr-FR"/>
            </w:rPr>
          </w:pPr>
          <w:hyperlink w:anchor="_Toc99370375" w:history="1">
            <w:r w:rsidR="003A4AD4" w:rsidRPr="00352EBB">
              <w:rPr>
                <w:rStyle w:val="Lienhypertexte"/>
                <w:rFonts w:ascii="Tahoma" w:hAnsi="Tahoma" w:cs="Tahoma"/>
                <w:caps/>
                <w:noProof/>
              </w:rPr>
              <w:t>Article 9.</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MODIFICATION DU CAPITAL SOCIAL</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_Toc99370375 \h </w:instrText>
            </w:r>
            <w:r w:rsidR="003A4AD4" w:rsidRPr="009B59AA">
              <w:rPr>
                <w:noProof/>
                <w:webHidden/>
              </w:rPr>
            </w:r>
            <w:r w:rsidR="003A4AD4" w:rsidRPr="009B59AA">
              <w:rPr>
                <w:noProof/>
                <w:webHidden/>
              </w:rPr>
              <w:fldChar w:fldCharType="separate"/>
            </w:r>
            <w:r>
              <w:rPr>
                <w:noProof/>
                <w:webHidden/>
              </w:rPr>
              <w:t>11</w:t>
            </w:r>
            <w:r w:rsidR="003A4AD4" w:rsidRPr="009B59AA">
              <w:rPr>
                <w:noProof/>
                <w:webHidden/>
              </w:rPr>
              <w:fldChar w:fldCharType="end"/>
            </w:r>
          </w:hyperlink>
        </w:p>
        <w:p w14:paraId="1F8074E7" w14:textId="44D540BC"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76" w:history="1">
            <w:r w:rsidR="003A4AD4" w:rsidRPr="00352EBB">
              <w:rPr>
                <w:rStyle w:val="Lienhypertexte"/>
                <w:rFonts w:ascii="Tahoma" w:hAnsi="Tahoma" w:cs="Tahoma"/>
                <w:caps/>
                <w:noProof/>
              </w:rPr>
              <w:t>Article 10.</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LIBERATION DES ACTIONS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_Toc99370376 \h </w:instrText>
            </w:r>
            <w:r w:rsidR="003A4AD4" w:rsidRPr="009B59AA">
              <w:rPr>
                <w:noProof/>
                <w:webHidden/>
              </w:rPr>
            </w:r>
            <w:r w:rsidR="003A4AD4" w:rsidRPr="009B59AA">
              <w:rPr>
                <w:noProof/>
                <w:webHidden/>
              </w:rPr>
              <w:fldChar w:fldCharType="separate"/>
            </w:r>
            <w:r>
              <w:rPr>
                <w:noProof/>
                <w:webHidden/>
              </w:rPr>
              <w:t>12</w:t>
            </w:r>
            <w:r w:rsidR="003A4AD4" w:rsidRPr="009B59AA">
              <w:rPr>
                <w:noProof/>
                <w:webHidden/>
              </w:rPr>
              <w:fldChar w:fldCharType="end"/>
            </w:r>
          </w:hyperlink>
        </w:p>
        <w:p w14:paraId="1E1190BF" w14:textId="4E527E71"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77" w:history="1">
            <w:r w:rsidR="003A4AD4" w:rsidRPr="00352EBB">
              <w:rPr>
                <w:rStyle w:val="Lienhypertexte"/>
                <w:rFonts w:ascii="Tahoma" w:hAnsi="Tahoma" w:cs="Tahoma"/>
                <w:caps/>
                <w:noProof/>
              </w:rPr>
              <w:t>Article 11.</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FORME DES ACTIONS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_Toc99370377 \h </w:instrText>
            </w:r>
            <w:r w:rsidR="003A4AD4" w:rsidRPr="009B59AA">
              <w:rPr>
                <w:noProof/>
                <w:webHidden/>
              </w:rPr>
            </w:r>
            <w:r w:rsidR="003A4AD4" w:rsidRPr="009B59AA">
              <w:rPr>
                <w:noProof/>
                <w:webHidden/>
              </w:rPr>
              <w:fldChar w:fldCharType="separate"/>
            </w:r>
            <w:r>
              <w:rPr>
                <w:noProof/>
                <w:webHidden/>
              </w:rPr>
              <w:t>13</w:t>
            </w:r>
            <w:r w:rsidR="003A4AD4" w:rsidRPr="009B59AA">
              <w:rPr>
                <w:noProof/>
                <w:webHidden/>
              </w:rPr>
              <w:fldChar w:fldCharType="end"/>
            </w:r>
          </w:hyperlink>
        </w:p>
        <w:p w14:paraId="22EAA629" w14:textId="4B19545E"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78" w:history="1">
            <w:r w:rsidR="003A4AD4" w:rsidRPr="00352EBB">
              <w:rPr>
                <w:rStyle w:val="Lienhypertexte"/>
                <w:rFonts w:ascii="Tahoma" w:hAnsi="Tahoma" w:cs="Tahoma"/>
                <w:caps/>
                <w:noProof/>
              </w:rPr>
              <w:t>Article 12.</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CESSION ET TRANSMISSION DES ACTIONS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_Toc99370378 \h </w:instrText>
            </w:r>
            <w:r w:rsidR="003A4AD4" w:rsidRPr="009B59AA">
              <w:rPr>
                <w:noProof/>
                <w:webHidden/>
              </w:rPr>
            </w:r>
            <w:r w:rsidR="003A4AD4" w:rsidRPr="009B59AA">
              <w:rPr>
                <w:noProof/>
                <w:webHidden/>
              </w:rPr>
              <w:fldChar w:fldCharType="separate"/>
            </w:r>
            <w:r>
              <w:rPr>
                <w:noProof/>
                <w:webHidden/>
              </w:rPr>
              <w:t>13</w:t>
            </w:r>
            <w:r w:rsidR="003A4AD4" w:rsidRPr="009B59AA">
              <w:rPr>
                <w:noProof/>
                <w:webHidden/>
              </w:rPr>
              <w:fldChar w:fldCharType="end"/>
            </w:r>
          </w:hyperlink>
        </w:p>
        <w:p w14:paraId="1EF54445" w14:textId="4920254C"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79" w:history="1">
            <w:r w:rsidR="003A4AD4" w:rsidRPr="00352EBB">
              <w:rPr>
                <w:rStyle w:val="Lienhypertexte"/>
                <w:rFonts w:ascii="Tahoma" w:hAnsi="Tahoma" w:cs="Tahoma"/>
                <w:caps/>
                <w:noProof/>
              </w:rPr>
              <w:t>Article 13.</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DROITS ET OBLIGATIONS ATTACHES AUX ACTIONS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_Toc99370379 \h </w:instrText>
            </w:r>
            <w:r w:rsidR="003A4AD4" w:rsidRPr="009B59AA">
              <w:rPr>
                <w:noProof/>
                <w:webHidden/>
              </w:rPr>
            </w:r>
            <w:r w:rsidR="003A4AD4" w:rsidRPr="009B59AA">
              <w:rPr>
                <w:noProof/>
                <w:webHidden/>
              </w:rPr>
              <w:fldChar w:fldCharType="separate"/>
            </w:r>
            <w:r>
              <w:rPr>
                <w:noProof/>
                <w:webHidden/>
              </w:rPr>
              <w:t>14</w:t>
            </w:r>
            <w:r w:rsidR="003A4AD4" w:rsidRPr="009B59AA">
              <w:rPr>
                <w:noProof/>
                <w:webHidden/>
              </w:rPr>
              <w:fldChar w:fldCharType="end"/>
            </w:r>
          </w:hyperlink>
        </w:p>
        <w:p w14:paraId="4248C895" w14:textId="4DEF9348"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0" w:history="1">
            <w:r w:rsidR="003A4AD4" w:rsidRPr="00352EBB">
              <w:rPr>
                <w:rStyle w:val="Lienhypertexte"/>
                <w:rFonts w:ascii="Tahoma" w:hAnsi="Tahoma" w:cs="Tahoma"/>
                <w:caps/>
                <w:noProof/>
              </w:rPr>
              <w:t>Article 14.</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INDIVISIBILITE DES ACTIONS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_Toc99370380 \h </w:instrText>
            </w:r>
            <w:r w:rsidR="003A4AD4" w:rsidRPr="009B59AA">
              <w:rPr>
                <w:noProof/>
                <w:webHidden/>
              </w:rPr>
            </w:r>
            <w:r w:rsidR="003A4AD4" w:rsidRPr="009B59AA">
              <w:rPr>
                <w:noProof/>
                <w:webHidden/>
              </w:rPr>
              <w:fldChar w:fldCharType="separate"/>
            </w:r>
            <w:r>
              <w:rPr>
                <w:noProof/>
                <w:webHidden/>
              </w:rPr>
              <w:t>15</w:t>
            </w:r>
            <w:r w:rsidR="003A4AD4" w:rsidRPr="009B59AA">
              <w:rPr>
                <w:noProof/>
                <w:webHidden/>
              </w:rPr>
              <w:fldChar w:fldCharType="end"/>
            </w:r>
          </w:hyperlink>
        </w:p>
        <w:p w14:paraId="7D43DAD6" w14:textId="35D88510"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81" w:history="1">
            <w:r w:rsidR="003A4AD4" w:rsidRPr="00352EBB">
              <w:rPr>
                <w:rStyle w:val="Lienhypertexte"/>
                <w:rFonts w:ascii="Tahoma" w:eastAsia="Tahoma" w:hAnsi="Tahoma" w:cs="Tahoma"/>
                <w:noProof/>
                <w:spacing w:val="11"/>
              </w:rPr>
              <w:t>TITRE III</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_Toc99370381 \h </w:instrText>
            </w:r>
            <w:r w:rsidR="003A4AD4" w:rsidRPr="009B59AA">
              <w:rPr>
                <w:noProof/>
                <w:webHidden/>
              </w:rPr>
            </w:r>
            <w:r w:rsidR="003A4AD4" w:rsidRPr="009B59AA">
              <w:rPr>
                <w:noProof/>
                <w:webHidden/>
              </w:rPr>
              <w:fldChar w:fldCharType="separate"/>
            </w:r>
            <w:r>
              <w:rPr>
                <w:noProof/>
                <w:webHidden/>
              </w:rPr>
              <w:t>16</w:t>
            </w:r>
            <w:r w:rsidR="003A4AD4" w:rsidRPr="009B59AA">
              <w:rPr>
                <w:noProof/>
                <w:webHidden/>
              </w:rPr>
              <w:fldChar w:fldCharType="end"/>
            </w:r>
          </w:hyperlink>
        </w:p>
        <w:p w14:paraId="2F2F345C" w14:textId="0F8BA4B9"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82" w:history="1">
            <w:r w:rsidR="003A4AD4" w:rsidRPr="00352EBB">
              <w:rPr>
                <w:rStyle w:val="Lienhypertexte"/>
                <w:rFonts w:ascii="Tahoma" w:eastAsia="Tahoma" w:hAnsi="Tahoma" w:cs="Tahoma"/>
                <w:noProof/>
                <w:spacing w:val="11"/>
              </w:rPr>
              <w:t>ADMINISTRATION DE LA SOCIETE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_Toc99370382 \h </w:instrText>
            </w:r>
            <w:r w:rsidR="003A4AD4" w:rsidRPr="009B59AA">
              <w:rPr>
                <w:noProof/>
                <w:webHidden/>
              </w:rPr>
            </w:r>
            <w:r w:rsidR="003A4AD4" w:rsidRPr="009B59AA">
              <w:rPr>
                <w:noProof/>
                <w:webHidden/>
              </w:rPr>
              <w:fldChar w:fldCharType="separate"/>
            </w:r>
            <w:r>
              <w:rPr>
                <w:noProof/>
                <w:webHidden/>
              </w:rPr>
              <w:t>16</w:t>
            </w:r>
            <w:r w:rsidR="003A4AD4" w:rsidRPr="009B59AA">
              <w:rPr>
                <w:noProof/>
                <w:webHidden/>
              </w:rPr>
              <w:fldChar w:fldCharType="end"/>
            </w:r>
          </w:hyperlink>
        </w:p>
        <w:p w14:paraId="40F88790" w14:textId="21794C8B"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3" w:history="1">
            <w:r w:rsidR="003A4AD4" w:rsidRPr="00352EBB">
              <w:rPr>
                <w:rStyle w:val="Lienhypertexte"/>
                <w:rFonts w:ascii="Tahoma" w:hAnsi="Tahoma" w:cs="Tahoma"/>
                <w:caps/>
                <w:noProof/>
              </w:rPr>
              <w:t>Article 15.</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CONSEIL D'ADMINISTRATION</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_Toc99370383 \h </w:instrText>
            </w:r>
            <w:r w:rsidR="003A4AD4" w:rsidRPr="009B59AA">
              <w:rPr>
                <w:noProof/>
                <w:webHidden/>
              </w:rPr>
            </w:r>
            <w:r w:rsidR="003A4AD4" w:rsidRPr="009B59AA">
              <w:rPr>
                <w:noProof/>
                <w:webHidden/>
              </w:rPr>
              <w:fldChar w:fldCharType="separate"/>
            </w:r>
            <w:r>
              <w:rPr>
                <w:noProof/>
                <w:webHidden/>
              </w:rPr>
              <w:t>16</w:t>
            </w:r>
            <w:r w:rsidR="003A4AD4" w:rsidRPr="009B59AA">
              <w:rPr>
                <w:noProof/>
                <w:webHidden/>
              </w:rPr>
              <w:fldChar w:fldCharType="end"/>
            </w:r>
          </w:hyperlink>
        </w:p>
        <w:p w14:paraId="1975667F" w14:textId="7A1ED4FD"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4" w:history="1">
            <w:r w:rsidR="003A4AD4" w:rsidRPr="00352EBB">
              <w:rPr>
                <w:rStyle w:val="Lienhypertexte"/>
                <w:rFonts w:ascii="Tahoma" w:hAnsi="Tahoma" w:cs="Tahoma"/>
                <w:caps/>
                <w:noProof/>
              </w:rPr>
              <w:t>Article 16.</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LIMITE D'ÂGE - DUREE DU MANDAT DES ADMINISTRATEURS - PARITE - CUMUL DE MANDATS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_Toc99370384 \h </w:instrText>
            </w:r>
            <w:r w:rsidR="003A4AD4" w:rsidRPr="009B59AA">
              <w:rPr>
                <w:noProof/>
                <w:webHidden/>
              </w:rPr>
            </w:r>
            <w:r w:rsidR="003A4AD4" w:rsidRPr="009B59AA">
              <w:rPr>
                <w:noProof/>
                <w:webHidden/>
              </w:rPr>
              <w:fldChar w:fldCharType="separate"/>
            </w:r>
            <w:r>
              <w:rPr>
                <w:noProof/>
                <w:webHidden/>
              </w:rPr>
              <w:t>17</w:t>
            </w:r>
            <w:r w:rsidR="003A4AD4" w:rsidRPr="009B59AA">
              <w:rPr>
                <w:noProof/>
                <w:webHidden/>
              </w:rPr>
              <w:fldChar w:fldCharType="end"/>
            </w:r>
          </w:hyperlink>
        </w:p>
        <w:p w14:paraId="47E9DF0B" w14:textId="596F7E07"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5" w:history="1">
            <w:r w:rsidR="003A4AD4" w:rsidRPr="00352EBB">
              <w:rPr>
                <w:rStyle w:val="Lienhypertexte"/>
                <w:rFonts w:ascii="Tahoma" w:hAnsi="Tahoma" w:cs="Tahoma"/>
                <w:caps/>
                <w:noProof/>
              </w:rPr>
              <w:t>Article 17.</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ROLE ET FONCTIONNEMENT DU CONSEIL D'ADMINISTRATION</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_Toc99370385 \h </w:instrText>
            </w:r>
            <w:r w:rsidR="003A4AD4" w:rsidRPr="009B59AA">
              <w:rPr>
                <w:noProof/>
                <w:webHidden/>
              </w:rPr>
            </w:r>
            <w:r w:rsidR="003A4AD4" w:rsidRPr="009B59AA">
              <w:rPr>
                <w:noProof/>
                <w:webHidden/>
              </w:rPr>
              <w:fldChar w:fldCharType="separate"/>
            </w:r>
            <w:r>
              <w:rPr>
                <w:noProof/>
                <w:webHidden/>
              </w:rPr>
              <w:t>18</w:t>
            </w:r>
            <w:r w:rsidR="003A4AD4" w:rsidRPr="009B59AA">
              <w:rPr>
                <w:noProof/>
                <w:webHidden/>
              </w:rPr>
              <w:fldChar w:fldCharType="end"/>
            </w:r>
          </w:hyperlink>
        </w:p>
        <w:p w14:paraId="721E78B8" w14:textId="0926E56D"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6" w:history="1">
            <w:r w:rsidR="003A4AD4" w:rsidRPr="00352EBB">
              <w:rPr>
                <w:rStyle w:val="Lienhypertexte"/>
                <w:rFonts w:ascii="Tahoma" w:hAnsi="Tahoma" w:cs="Tahoma"/>
                <w:caps/>
                <w:noProof/>
              </w:rPr>
              <w:t>Article 18.</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RÔLE DU PRÉSIDENT DU CONSEIL D'ADMINISTRATION</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_Toc99370386 \h </w:instrText>
            </w:r>
            <w:r w:rsidR="003A4AD4" w:rsidRPr="009B59AA">
              <w:rPr>
                <w:noProof/>
                <w:webHidden/>
              </w:rPr>
            </w:r>
            <w:r w:rsidR="003A4AD4" w:rsidRPr="009B59AA">
              <w:rPr>
                <w:noProof/>
                <w:webHidden/>
              </w:rPr>
              <w:fldChar w:fldCharType="separate"/>
            </w:r>
            <w:r>
              <w:rPr>
                <w:noProof/>
                <w:webHidden/>
              </w:rPr>
              <w:t>19</w:t>
            </w:r>
            <w:r w:rsidR="003A4AD4" w:rsidRPr="009B59AA">
              <w:rPr>
                <w:noProof/>
                <w:webHidden/>
              </w:rPr>
              <w:fldChar w:fldCharType="end"/>
            </w:r>
          </w:hyperlink>
        </w:p>
        <w:p w14:paraId="160A0EE0" w14:textId="04256CBE"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7" w:history="1">
            <w:r w:rsidR="003A4AD4" w:rsidRPr="00352EBB">
              <w:rPr>
                <w:rStyle w:val="Lienhypertexte"/>
                <w:rFonts w:ascii="Tahoma" w:hAnsi="Tahoma" w:cs="Tahoma"/>
                <w:caps/>
                <w:noProof/>
              </w:rPr>
              <w:t>Article 19.</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DIRECTION GÉNÉRALE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_Toc99370387 \h </w:instrText>
            </w:r>
            <w:r w:rsidR="003A4AD4" w:rsidRPr="009B59AA">
              <w:rPr>
                <w:noProof/>
                <w:webHidden/>
              </w:rPr>
            </w:r>
            <w:r w:rsidR="003A4AD4" w:rsidRPr="009B59AA">
              <w:rPr>
                <w:noProof/>
                <w:webHidden/>
              </w:rPr>
              <w:fldChar w:fldCharType="separate"/>
            </w:r>
            <w:r>
              <w:rPr>
                <w:noProof/>
                <w:webHidden/>
              </w:rPr>
              <w:t>20</w:t>
            </w:r>
            <w:r w:rsidR="003A4AD4" w:rsidRPr="009B59AA">
              <w:rPr>
                <w:noProof/>
                <w:webHidden/>
              </w:rPr>
              <w:fldChar w:fldCharType="end"/>
            </w:r>
          </w:hyperlink>
        </w:p>
        <w:p w14:paraId="1AE96DBC" w14:textId="0E1F0CA1"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8" w:history="1">
            <w:r w:rsidR="003A4AD4" w:rsidRPr="00352EBB">
              <w:rPr>
                <w:rStyle w:val="Lienhypertexte"/>
                <w:rFonts w:ascii="Tahoma" w:hAnsi="Tahoma" w:cs="Tahoma"/>
                <w:caps/>
                <w:noProof/>
              </w:rPr>
              <w:t>Article 20.</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SIGNATURE SOCIALE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_Toc99370388 \h </w:instrText>
            </w:r>
            <w:r w:rsidR="003A4AD4" w:rsidRPr="009B59AA">
              <w:rPr>
                <w:noProof/>
                <w:webHidden/>
              </w:rPr>
            </w:r>
            <w:r w:rsidR="003A4AD4" w:rsidRPr="009B59AA">
              <w:rPr>
                <w:noProof/>
                <w:webHidden/>
              </w:rPr>
              <w:fldChar w:fldCharType="separate"/>
            </w:r>
            <w:r>
              <w:rPr>
                <w:noProof/>
                <w:webHidden/>
              </w:rPr>
              <w:t>22</w:t>
            </w:r>
            <w:r w:rsidR="003A4AD4" w:rsidRPr="009B59AA">
              <w:rPr>
                <w:noProof/>
                <w:webHidden/>
              </w:rPr>
              <w:fldChar w:fldCharType="end"/>
            </w:r>
          </w:hyperlink>
        </w:p>
        <w:p w14:paraId="08238E48" w14:textId="65BF014A"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89" w:history="1">
            <w:r w:rsidR="003A4AD4" w:rsidRPr="00352EBB">
              <w:rPr>
                <w:rStyle w:val="Lienhypertexte"/>
                <w:rFonts w:ascii="Tahoma" w:hAnsi="Tahoma" w:cs="Tahoma"/>
                <w:caps/>
                <w:noProof/>
              </w:rPr>
              <w:t>Article 21.</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RÉMUNÉRATION DES ADMINISTRATEURS, DU PRÉSIDENT, DES DIRECTEURS GÉNÉRAUX</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_Toc99370389 \h </w:instrText>
            </w:r>
            <w:r w:rsidR="003A4AD4" w:rsidRPr="009B59AA">
              <w:rPr>
                <w:noProof/>
                <w:webHidden/>
              </w:rPr>
            </w:r>
            <w:r w:rsidR="003A4AD4" w:rsidRPr="009B59AA">
              <w:rPr>
                <w:noProof/>
                <w:webHidden/>
              </w:rPr>
              <w:fldChar w:fldCharType="separate"/>
            </w:r>
            <w:r>
              <w:rPr>
                <w:noProof/>
                <w:webHidden/>
              </w:rPr>
              <w:t>22</w:t>
            </w:r>
            <w:r w:rsidR="003A4AD4" w:rsidRPr="009B59AA">
              <w:rPr>
                <w:noProof/>
                <w:webHidden/>
              </w:rPr>
              <w:fldChar w:fldCharType="end"/>
            </w:r>
          </w:hyperlink>
        </w:p>
        <w:p w14:paraId="5716107C" w14:textId="26A55E94"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90" w:history="1">
            <w:r w:rsidR="003A4AD4" w:rsidRPr="00352EBB">
              <w:rPr>
                <w:rStyle w:val="Lienhypertexte"/>
                <w:rFonts w:ascii="Tahoma" w:hAnsi="Tahoma" w:cs="Tahoma"/>
                <w:caps/>
                <w:noProof/>
              </w:rPr>
              <w:t>Article 22.</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CONVENTION ENTRE LA SOCIÉTÉ ET UN ADMINISTRATEUR OU UN DIRECTEUR GÉNÉRAL OU UN DIRECTEUR GÉNÉRAL DÉLÉGUÉ OU UN ACTIONNAIRE</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_Toc99370390 \h </w:instrText>
            </w:r>
            <w:r w:rsidR="003A4AD4" w:rsidRPr="009B59AA">
              <w:rPr>
                <w:noProof/>
                <w:webHidden/>
              </w:rPr>
            </w:r>
            <w:r w:rsidR="003A4AD4" w:rsidRPr="009B59AA">
              <w:rPr>
                <w:noProof/>
                <w:webHidden/>
              </w:rPr>
              <w:fldChar w:fldCharType="separate"/>
            </w:r>
            <w:r>
              <w:rPr>
                <w:noProof/>
                <w:webHidden/>
              </w:rPr>
              <w:t>23</w:t>
            </w:r>
            <w:r w:rsidR="003A4AD4" w:rsidRPr="009B59AA">
              <w:rPr>
                <w:noProof/>
                <w:webHidden/>
              </w:rPr>
              <w:fldChar w:fldCharType="end"/>
            </w:r>
          </w:hyperlink>
        </w:p>
        <w:p w14:paraId="048344F6" w14:textId="37C30066"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91" w:history="1">
            <w:r w:rsidR="003A4AD4" w:rsidRPr="00352EBB">
              <w:rPr>
                <w:rStyle w:val="Lienhypertexte"/>
                <w:rFonts w:ascii="Tahoma" w:eastAsia="Tahoma" w:hAnsi="Tahoma" w:cs="Tahoma"/>
                <w:noProof/>
                <w:spacing w:val="11"/>
              </w:rPr>
              <w:t>TITRE IV</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_Toc99370391 \h </w:instrText>
            </w:r>
            <w:r w:rsidR="003A4AD4" w:rsidRPr="009B59AA">
              <w:rPr>
                <w:noProof/>
                <w:webHidden/>
              </w:rPr>
            </w:r>
            <w:r w:rsidR="003A4AD4" w:rsidRPr="009B59AA">
              <w:rPr>
                <w:noProof/>
                <w:webHidden/>
              </w:rPr>
              <w:fldChar w:fldCharType="separate"/>
            </w:r>
            <w:r>
              <w:rPr>
                <w:noProof/>
                <w:webHidden/>
              </w:rPr>
              <w:t>25</w:t>
            </w:r>
            <w:r w:rsidR="003A4AD4" w:rsidRPr="009B59AA">
              <w:rPr>
                <w:noProof/>
                <w:webHidden/>
              </w:rPr>
              <w:fldChar w:fldCharType="end"/>
            </w:r>
          </w:hyperlink>
        </w:p>
        <w:p w14:paraId="3AF931A9" w14:textId="5F2FCCA4"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92" w:history="1">
            <w:r w:rsidR="003A4AD4" w:rsidRPr="00352EBB">
              <w:rPr>
                <w:rStyle w:val="Lienhypertexte"/>
                <w:rFonts w:ascii="Tahoma" w:eastAsia="Tahoma" w:hAnsi="Tahoma" w:cs="Tahoma"/>
                <w:noProof/>
                <w:spacing w:val="11"/>
              </w:rPr>
              <w:t>COMMISSAIRES AUX COMPTES — QUESTIONS ÉCRITES — DÉLÉGUÉ SPÉCIAL – COMMUNICATION</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_Toc99370392 \h </w:instrText>
            </w:r>
            <w:r w:rsidR="003A4AD4" w:rsidRPr="009B59AA">
              <w:rPr>
                <w:noProof/>
                <w:webHidden/>
              </w:rPr>
            </w:r>
            <w:r w:rsidR="003A4AD4" w:rsidRPr="009B59AA">
              <w:rPr>
                <w:noProof/>
                <w:webHidden/>
              </w:rPr>
              <w:fldChar w:fldCharType="separate"/>
            </w:r>
            <w:r>
              <w:rPr>
                <w:noProof/>
                <w:webHidden/>
              </w:rPr>
              <w:t>25</w:t>
            </w:r>
            <w:r w:rsidR="003A4AD4" w:rsidRPr="009B59AA">
              <w:rPr>
                <w:noProof/>
                <w:webHidden/>
              </w:rPr>
              <w:fldChar w:fldCharType="end"/>
            </w:r>
          </w:hyperlink>
        </w:p>
        <w:p w14:paraId="04F30540" w14:textId="40909956"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93" w:history="1">
            <w:r w:rsidR="003A4AD4" w:rsidRPr="00352EBB">
              <w:rPr>
                <w:rStyle w:val="Lienhypertexte"/>
                <w:rFonts w:ascii="Tahoma" w:hAnsi="Tahoma" w:cs="Tahoma"/>
                <w:caps/>
                <w:noProof/>
              </w:rPr>
              <w:t>Article 23.</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COMMISSAIRES AUX COMPTES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_Toc99370393 \h </w:instrText>
            </w:r>
            <w:r w:rsidR="003A4AD4" w:rsidRPr="009B59AA">
              <w:rPr>
                <w:noProof/>
                <w:webHidden/>
              </w:rPr>
            </w:r>
            <w:r w:rsidR="003A4AD4" w:rsidRPr="009B59AA">
              <w:rPr>
                <w:noProof/>
                <w:webHidden/>
              </w:rPr>
              <w:fldChar w:fldCharType="separate"/>
            </w:r>
            <w:r>
              <w:rPr>
                <w:noProof/>
                <w:webHidden/>
              </w:rPr>
              <w:t>25</w:t>
            </w:r>
            <w:r w:rsidR="003A4AD4" w:rsidRPr="009B59AA">
              <w:rPr>
                <w:noProof/>
                <w:webHidden/>
              </w:rPr>
              <w:fldChar w:fldCharType="end"/>
            </w:r>
          </w:hyperlink>
        </w:p>
        <w:p w14:paraId="7A1D2E74" w14:textId="5DFD8C6C"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94" w:history="1">
            <w:r w:rsidR="003A4AD4" w:rsidRPr="00352EBB">
              <w:rPr>
                <w:rStyle w:val="Lienhypertexte"/>
                <w:rFonts w:ascii="Tahoma" w:hAnsi="Tahoma" w:cs="Tahoma"/>
                <w:caps/>
                <w:noProof/>
              </w:rPr>
              <w:t>Article 24.</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QUESTIONS ECRITES/ DROIT D'INFORMATION PERMANENT/ CENSEURS</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_Toc99370394 \h </w:instrText>
            </w:r>
            <w:r w:rsidR="003A4AD4" w:rsidRPr="009B59AA">
              <w:rPr>
                <w:noProof/>
                <w:webHidden/>
              </w:rPr>
            </w:r>
            <w:r w:rsidR="003A4AD4" w:rsidRPr="009B59AA">
              <w:rPr>
                <w:noProof/>
                <w:webHidden/>
              </w:rPr>
              <w:fldChar w:fldCharType="separate"/>
            </w:r>
            <w:r>
              <w:rPr>
                <w:noProof/>
                <w:webHidden/>
              </w:rPr>
              <w:t>26</w:t>
            </w:r>
            <w:r w:rsidR="003A4AD4" w:rsidRPr="009B59AA">
              <w:rPr>
                <w:noProof/>
                <w:webHidden/>
              </w:rPr>
              <w:fldChar w:fldCharType="end"/>
            </w:r>
          </w:hyperlink>
        </w:p>
        <w:p w14:paraId="4C8C1FE9" w14:textId="35AE4C93"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95" w:history="1">
            <w:r w:rsidR="003A4AD4" w:rsidRPr="00352EBB">
              <w:rPr>
                <w:rStyle w:val="Lienhypertexte"/>
                <w:rFonts w:ascii="Tahoma" w:hAnsi="Tahoma" w:cs="Tahoma"/>
                <w:caps/>
                <w:noProof/>
              </w:rPr>
              <w:t>Article 25.</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DELEGUE SPECIAL</w:t>
            </w:r>
            <w:r w:rsidR="003A4AD4" w:rsidRPr="00352EBB">
              <w:rPr>
                <w:noProof/>
                <w:webHidden/>
              </w:rPr>
              <w:tab/>
            </w:r>
            <w:r w:rsidR="003A4AD4" w:rsidRPr="009B59AA">
              <w:rPr>
                <w:noProof/>
                <w:webHidden/>
              </w:rPr>
              <w:fldChar w:fldCharType="begin"/>
            </w:r>
            <w:r w:rsidR="003A4AD4" w:rsidRPr="00352EBB">
              <w:rPr>
                <w:noProof/>
                <w:webHidden/>
              </w:rPr>
              <w:instrText xml:space="preserve"> PAGEREF _Toc99370395 \h </w:instrText>
            </w:r>
            <w:r w:rsidR="003A4AD4" w:rsidRPr="009B59AA">
              <w:rPr>
                <w:noProof/>
                <w:webHidden/>
              </w:rPr>
            </w:r>
            <w:r w:rsidR="003A4AD4" w:rsidRPr="009B59AA">
              <w:rPr>
                <w:noProof/>
                <w:webHidden/>
              </w:rPr>
              <w:fldChar w:fldCharType="separate"/>
            </w:r>
            <w:r>
              <w:rPr>
                <w:noProof/>
                <w:webHidden/>
              </w:rPr>
              <w:t>27</w:t>
            </w:r>
            <w:r w:rsidR="003A4AD4" w:rsidRPr="009B59AA">
              <w:rPr>
                <w:noProof/>
                <w:webHidden/>
              </w:rPr>
              <w:fldChar w:fldCharType="end"/>
            </w:r>
          </w:hyperlink>
        </w:p>
        <w:p w14:paraId="36B10C94" w14:textId="2965E47E"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96" w:history="1">
            <w:r w:rsidR="003A4AD4" w:rsidRPr="00352EBB">
              <w:rPr>
                <w:rStyle w:val="Lienhypertexte"/>
                <w:rFonts w:ascii="Tahoma" w:hAnsi="Tahoma" w:cs="Tahoma"/>
                <w:caps/>
                <w:noProof/>
              </w:rPr>
              <w:t>Article 26.</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COMMUNICATION</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_Toc99370396 \h </w:instrText>
            </w:r>
            <w:r w:rsidR="003A4AD4" w:rsidRPr="00210797">
              <w:rPr>
                <w:noProof/>
                <w:webHidden/>
              </w:rPr>
            </w:r>
            <w:r w:rsidR="003A4AD4" w:rsidRPr="00210797">
              <w:rPr>
                <w:noProof/>
                <w:webHidden/>
              </w:rPr>
              <w:fldChar w:fldCharType="separate"/>
            </w:r>
            <w:r>
              <w:rPr>
                <w:noProof/>
                <w:webHidden/>
              </w:rPr>
              <w:t>27</w:t>
            </w:r>
            <w:r w:rsidR="003A4AD4" w:rsidRPr="00210797">
              <w:rPr>
                <w:noProof/>
                <w:webHidden/>
              </w:rPr>
              <w:fldChar w:fldCharType="end"/>
            </w:r>
          </w:hyperlink>
        </w:p>
        <w:p w14:paraId="413C68ED" w14:textId="01AA4CBF"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97" w:history="1">
            <w:r w:rsidR="003A4AD4" w:rsidRPr="00352EBB">
              <w:rPr>
                <w:rStyle w:val="Lienhypertexte"/>
                <w:rFonts w:ascii="Tahoma" w:hAnsi="Tahoma" w:cs="Tahoma"/>
                <w:caps/>
                <w:noProof/>
              </w:rPr>
              <w:t>Article 27.</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RAPPORT ANNUEL</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_Toc99370397 \h </w:instrText>
            </w:r>
            <w:r w:rsidR="003A4AD4" w:rsidRPr="00210797">
              <w:rPr>
                <w:noProof/>
                <w:webHidden/>
              </w:rPr>
            </w:r>
            <w:r w:rsidR="003A4AD4" w:rsidRPr="00210797">
              <w:rPr>
                <w:noProof/>
                <w:webHidden/>
              </w:rPr>
              <w:fldChar w:fldCharType="separate"/>
            </w:r>
            <w:r>
              <w:rPr>
                <w:noProof/>
                <w:webHidden/>
              </w:rPr>
              <w:t>27</w:t>
            </w:r>
            <w:r w:rsidR="003A4AD4" w:rsidRPr="00210797">
              <w:rPr>
                <w:noProof/>
                <w:webHidden/>
              </w:rPr>
              <w:fldChar w:fldCharType="end"/>
            </w:r>
          </w:hyperlink>
        </w:p>
        <w:p w14:paraId="459219CC" w14:textId="574E300B"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398" w:history="1">
            <w:r w:rsidR="003A4AD4" w:rsidRPr="00352EBB">
              <w:rPr>
                <w:rStyle w:val="Lienhypertexte"/>
                <w:rFonts w:ascii="Tahoma" w:hAnsi="Tahoma" w:cs="Tahoma"/>
                <w:caps/>
                <w:noProof/>
              </w:rPr>
              <w:t>Article 28.</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CONTROLE EXERCE PAR LES COLLECTIVITES ET LEUR GROUPEMENT - ACTIONNAIRES</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_Toc99370398 \h </w:instrText>
            </w:r>
            <w:r w:rsidR="003A4AD4" w:rsidRPr="009B59AA">
              <w:rPr>
                <w:noProof/>
                <w:webHidden/>
              </w:rPr>
            </w:r>
            <w:r w:rsidR="003A4AD4" w:rsidRPr="009B59AA">
              <w:rPr>
                <w:noProof/>
                <w:webHidden/>
              </w:rPr>
              <w:fldChar w:fldCharType="separate"/>
            </w:r>
            <w:r>
              <w:rPr>
                <w:noProof/>
                <w:webHidden/>
              </w:rPr>
              <w:t>27</w:t>
            </w:r>
            <w:r w:rsidR="003A4AD4" w:rsidRPr="009B59AA">
              <w:rPr>
                <w:noProof/>
                <w:webHidden/>
              </w:rPr>
              <w:fldChar w:fldCharType="end"/>
            </w:r>
          </w:hyperlink>
        </w:p>
        <w:p w14:paraId="10F48ED0" w14:textId="2FF5CA30"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399" w:history="1">
            <w:r w:rsidR="003A4AD4" w:rsidRPr="00352EBB">
              <w:rPr>
                <w:rStyle w:val="Lienhypertexte"/>
                <w:rFonts w:ascii="Tahoma" w:eastAsia="Tahoma" w:hAnsi="Tahoma" w:cs="Tahoma"/>
                <w:noProof/>
                <w:spacing w:val="11"/>
              </w:rPr>
              <w:t>TITRE V</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_Toc99370399 \h </w:instrText>
            </w:r>
            <w:r w:rsidR="003A4AD4" w:rsidRPr="00210797">
              <w:rPr>
                <w:noProof/>
                <w:webHidden/>
              </w:rPr>
            </w:r>
            <w:r w:rsidR="003A4AD4" w:rsidRPr="00210797">
              <w:rPr>
                <w:noProof/>
                <w:webHidden/>
              </w:rPr>
              <w:fldChar w:fldCharType="separate"/>
            </w:r>
            <w:r>
              <w:rPr>
                <w:noProof/>
                <w:webHidden/>
              </w:rPr>
              <w:t>29</w:t>
            </w:r>
            <w:r w:rsidR="003A4AD4" w:rsidRPr="00210797">
              <w:rPr>
                <w:noProof/>
                <w:webHidden/>
              </w:rPr>
              <w:fldChar w:fldCharType="end"/>
            </w:r>
          </w:hyperlink>
        </w:p>
        <w:p w14:paraId="11178407" w14:textId="3ACF4020"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00" w:history="1">
            <w:r w:rsidR="003A4AD4" w:rsidRPr="00352EBB">
              <w:rPr>
                <w:rStyle w:val="Lienhypertexte"/>
                <w:rFonts w:ascii="Tahoma" w:eastAsia="Tahoma" w:hAnsi="Tahoma" w:cs="Tahoma"/>
                <w:noProof/>
                <w:spacing w:val="11"/>
              </w:rPr>
              <w:t>ASSEMBLÉES GÉNÉRALES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_Toc99370400 \h </w:instrText>
            </w:r>
            <w:r w:rsidR="003A4AD4" w:rsidRPr="00210797">
              <w:rPr>
                <w:noProof/>
                <w:webHidden/>
              </w:rPr>
            </w:r>
            <w:r w:rsidR="003A4AD4" w:rsidRPr="00210797">
              <w:rPr>
                <w:noProof/>
                <w:webHidden/>
              </w:rPr>
              <w:fldChar w:fldCharType="separate"/>
            </w:r>
            <w:r>
              <w:rPr>
                <w:noProof/>
                <w:webHidden/>
              </w:rPr>
              <w:t>29</w:t>
            </w:r>
            <w:r w:rsidR="003A4AD4" w:rsidRPr="00210797">
              <w:rPr>
                <w:noProof/>
                <w:webHidden/>
              </w:rPr>
              <w:fldChar w:fldCharType="end"/>
            </w:r>
          </w:hyperlink>
        </w:p>
        <w:p w14:paraId="4E30B870" w14:textId="7F5D881F"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1" w:history="1">
            <w:r w:rsidR="003A4AD4" w:rsidRPr="00352EBB">
              <w:rPr>
                <w:rStyle w:val="Lienhypertexte"/>
                <w:rFonts w:ascii="Tahoma" w:hAnsi="Tahoma" w:cs="Tahoma"/>
                <w:caps/>
                <w:noProof/>
              </w:rPr>
              <w:t>Article 29.</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DISPOSITIONS COMMUNES AUX ASSEMBLEES GENERALES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_Toc99370401 \h </w:instrText>
            </w:r>
            <w:r w:rsidR="003A4AD4" w:rsidRPr="00210797">
              <w:rPr>
                <w:noProof/>
                <w:webHidden/>
              </w:rPr>
            </w:r>
            <w:r w:rsidR="003A4AD4" w:rsidRPr="00210797">
              <w:rPr>
                <w:noProof/>
                <w:webHidden/>
              </w:rPr>
              <w:fldChar w:fldCharType="separate"/>
            </w:r>
            <w:r>
              <w:rPr>
                <w:noProof/>
                <w:webHidden/>
              </w:rPr>
              <w:t>29</w:t>
            </w:r>
            <w:r w:rsidR="003A4AD4" w:rsidRPr="00210797">
              <w:rPr>
                <w:noProof/>
                <w:webHidden/>
              </w:rPr>
              <w:fldChar w:fldCharType="end"/>
            </w:r>
          </w:hyperlink>
        </w:p>
        <w:p w14:paraId="3E208DDC" w14:textId="1430E7BD"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2" w:history="1">
            <w:r w:rsidR="003A4AD4" w:rsidRPr="00352EBB">
              <w:rPr>
                <w:rStyle w:val="Lienhypertexte"/>
                <w:rFonts w:ascii="Tahoma" w:hAnsi="Tahoma" w:cs="Tahoma"/>
                <w:caps/>
                <w:noProof/>
              </w:rPr>
              <w:t>Article 30.</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CONVOCATION ET REUNION DES ASSEMBLÉES GENERALES.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_Toc99370402 \h </w:instrText>
            </w:r>
            <w:r w:rsidR="003A4AD4" w:rsidRPr="00210797">
              <w:rPr>
                <w:noProof/>
                <w:webHidden/>
              </w:rPr>
            </w:r>
            <w:r w:rsidR="003A4AD4" w:rsidRPr="00210797">
              <w:rPr>
                <w:noProof/>
                <w:webHidden/>
              </w:rPr>
              <w:fldChar w:fldCharType="separate"/>
            </w:r>
            <w:r>
              <w:rPr>
                <w:noProof/>
                <w:webHidden/>
              </w:rPr>
              <w:t>29</w:t>
            </w:r>
            <w:r w:rsidR="003A4AD4" w:rsidRPr="00210797">
              <w:rPr>
                <w:noProof/>
                <w:webHidden/>
              </w:rPr>
              <w:fldChar w:fldCharType="end"/>
            </w:r>
          </w:hyperlink>
        </w:p>
        <w:p w14:paraId="01EEFD5A" w14:textId="615714A6"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3" w:history="1">
            <w:r w:rsidR="003A4AD4" w:rsidRPr="00352EBB">
              <w:rPr>
                <w:rStyle w:val="Lienhypertexte"/>
                <w:rFonts w:ascii="Tahoma" w:hAnsi="Tahoma" w:cs="Tahoma"/>
                <w:caps/>
                <w:noProof/>
              </w:rPr>
              <w:t>Article 31.</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ORDRE DU JOUR</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_Toc99370403 \h </w:instrText>
            </w:r>
            <w:r w:rsidR="003A4AD4" w:rsidRPr="00210797">
              <w:rPr>
                <w:noProof/>
                <w:webHidden/>
              </w:rPr>
            </w:r>
            <w:r w:rsidR="003A4AD4" w:rsidRPr="00210797">
              <w:rPr>
                <w:noProof/>
                <w:webHidden/>
              </w:rPr>
              <w:fldChar w:fldCharType="separate"/>
            </w:r>
            <w:r>
              <w:rPr>
                <w:noProof/>
                <w:webHidden/>
              </w:rPr>
              <w:t>30</w:t>
            </w:r>
            <w:r w:rsidR="003A4AD4" w:rsidRPr="00210797">
              <w:rPr>
                <w:noProof/>
                <w:webHidden/>
              </w:rPr>
              <w:fldChar w:fldCharType="end"/>
            </w:r>
          </w:hyperlink>
        </w:p>
        <w:p w14:paraId="487A23A9" w14:textId="3562F928"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4" w:history="1">
            <w:r w:rsidR="003A4AD4" w:rsidRPr="00352EBB">
              <w:rPr>
                <w:rStyle w:val="Lienhypertexte"/>
                <w:rFonts w:ascii="Tahoma" w:hAnsi="Tahoma" w:cs="Tahoma"/>
                <w:caps/>
                <w:noProof/>
              </w:rPr>
              <w:t>Article 32.</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ADMISSION AUX ASSEMBLEES — POUVOIRS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_Toc99370404 \h </w:instrText>
            </w:r>
            <w:r w:rsidR="003A4AD4" w:rsidRPr="00210797">
              <w:rPr>
                <w:noProof/>
                <w:webHidden/>
              </w:rPr>
            </w:r>
            <w:r w:rsidR="003A4AD4" w:rsidRPr="00210797">
              <w:rPr>
                <w:noProof/>
                <w:webHidden/>
              </w:rPr>
              <w:fldChar w:fldCharType="separate"/>
            </w:r>
            <w:r>
              <w:rPr>
                <w:noProof/>
                <w:webHidden/>
              </w:rPr>
              <w:t>30</w:t>
            </w:r>
            <w:r w:rsidR="003A4AD4" w:rsidRPr="00210797">
              <w:rPr>
                <w:noProof/>
                <w:webHidden/>
              </w:rPr>
              <w:fldChar w:fldCharType="end"/>
            </w:r>
          </w:hyperlink>
        </w:p>
        <w:p w14:paraId="10B6EC8E" w14:textId="7EED39EF"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5" w:history="1">
            <w:r w:rsidR="003A4AD4" w:rsidRPr="00352EBB">
              <w:rPr>
                <w:rStyle w:val="Lienhypertexte"/>
                <w:rFonts w:ascii="Tahoma" w:hAnsi="Tahoma" w:cs="Tahoma"/>
                <w:caps/>
                <w:noProof/>
              </w:rPr>
              <w:t>Article 33.</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TENUES DE L'ASSEMBLEE — BUREAU — PROCES VERBAUX</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_Toc99370405 \h </w:instrText>
            </w:r>
            <w:r w:rsidR="003A4AD4" w:rsidRPr="00210797">
              <w:rPr>
                <w:noProof/>
                <w:webHidden/>
              </w:rPr>
            </w:r>
            <w:r w:rsidR="003A4AD4" w:rsidRPr="00210797">
              <w:rPr>
                <w:noProof/>
                <w:webHidden/>
              </w:rPr>
              <w:fldChar w:fldCharType="separate"/>
            </w:r>
            <w:r>
              <w:rPr>
                <w:noProof/>
                <w:webHidden/>
              </w:rPr>
              <w:t>31</w:t>
            </w:r>
            <w:r w:rsidR="003A4AD4" w:rsidRPr="00210797">
              <w:rPr>
                <w:noProof/>
                <w:webHidden/>
              </w:rPr>
              <w:fldChar w:fldCharType="end"/>
            </w:r>
          </w:hyperlink>
        </w:p>
        <w:p w14:paraId="549DCC1E" w14:textId="0AA5890F"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6" w:history="1">
            <w:r w:rsidR="003A4AD4" w:rsidRPr="00352EBB">
              <w:rPr>
                <w:rStyle w:val="Lienhypertexte"/>
                <w:rFonts w:ascii="Tahoma" w:hAnsi="Tahoma" w:cs="Tahoma"/>
                <w:caps/>
                <w:noProof/>
              </w:rPr>
              <w:t>Article 34.</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QUORUM — VOTE — EFFETS DES DELIBERATIONS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_Toc99370406 \h </w:instrText>
            </w:r>
            <w:r w:rsidR="003A4AD4" w:rsidRPr="00210797">
              <w:rPr>
                <w:noProof/>
                <w:webHidden/>
              </w:rPr>
            </w:r>
            <w:r w:rsidR="003A4AD4" w:rsidRPr="00210797">
              <w:rPr>
                <w:noProof/>
                <w:webHidden/>
              </w:rPr>
              <w:fldChar w:fldCharType="separate"/>
            </w:r>
            <w:r>
              <w:rPr>
                <w:noProof/>
                <w:webHidden/>
              </w:rPr>
              <w:t>31</w:t>
            </w:r>
            <w:r w:rsidR="003A4AD4" w:rsidRPr="00210797">
              <w:rPr>
                <w:noProof/>
                <w:webHidden/>
              </w:rPr>
              <w:fldChar w:fldCharType="end"/>
            </w:r>
          </w:hyperlink>
        </w:p>
        <w:p w14:paraId="44AC6E25" w14:textId="70575463"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7" w:history="1">
            <w:r w:rsidR="003A4AD4" w:rsidRPr="00352EBB">
              <w:rPr>
                <w:rStyle w:val="Lienhypertexte"/>
                <w:rFonts w:ascii="Tahoma" w:eastAsia="Tahoma" w:hAnsi="Tahoma"/>
                <w:caps/>
                <w:noProof/>
                <w:spacing w:val="7"/>
              </w:rPr>
              <w:t>Article 35.</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ASSEMBLEE GENERALE ORDINAIRE</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_Toc99370407 \h </w:instrText>
            </w:r>
            <w:r w:rsidR="003A4AD4" w:rsidRPr="00210797">
              <w:rPr>
                <w:noProof/>
                <w:webHidden/>
              </w:rPr>
            </w:r>
            <w:r w:rsidR="003A4AD4" w:rsidRPr="00210797">
              <w:rPr>
                <w:noProof/>
                <w:webHidden/>
              </w:rPr>
              <w:fldChar w:fldCharType="separate"/>
            </w:r>
            <w:r>
              <w:rPr>
                <w:noProof/>
                <w:webHidden/>
              </w:rPr>
              <w:t>32</w:t>
            </w:r>
            <w:r w:rsidR="003A4AD4" w:rsidRPr="00210797">
              <w:rPr>
                <w:noProof/>
                <w:webHidden/>
              </w:rPr>
              <w:fldChar w:fldCharType="end"/>
            </w:r>
          </w:hyperlink>
        </w:p>
        <w:p w14:paraId="260A53B7" w14:textId="6F8335A0"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8" w:history="1">
            <w:r w:rsidR="003A4AD4" w:rsidRPr="00352EBB">
              <w:rPr>
                <w:rStyle w:val="Lienhypertexte"/>
                <w:rFonts w:ascii="Tahoma" w:eastAsia="Tahoma" w:hAnsi="Tahoma"/>
                <w:caps/>
                <w:noProof/>
                <w:spacing w:val="7"/>
              </w:rPr>
              <w:t>Article 36.</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ASSEMBLEE GENERALE EXTRAORDINAIRE</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_Toc99370408 \h </w:instrText>
            </w:r>
            <w:r w:rsidR="003A4AD4" w:rsidRPr="00210797">
              <w:rPr>
                <w:noProof/>
                <w:webHidden/>
              </w:rPr>
            </w:r>
            <w:r w:rsidR="003A4AD4" w:rsidRPr="00210797">
              <w:rPr>
                <w:noProof/>
                <w:webHidden/>
              </w:rPr>
              <w:fldChar w:fldCharType="separate"/>
            </w:r>
            <w:r>
              <w:rPr>
                <w:noProof/>
                <w:webHidden/>
              </w:rPr>
              <w:t>32</w:t>
            </w:r>
            <w:r w:rsidR="003A4AD4" w:rsidRPr="00210797">
              <w:rPr>
                <w:noProof/>
                <w:webHidden/>
              </w:rPr>
              <w:fldChar w:fldCharType="end"/>
            </w:r>
          </w:hyperlink>
        </w:p>
        <w:p w14:paraId="753A57E3" w14:textId="68405FEC"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09" w:history="1">
            <w:r w:rsidR="003A4AD4" w:rsidRPr="00352EBB">
              <w:rPr>
                <w:rStyle w:val="Lienhypertexte"/>
                <w:rFonts w:ascii="Tahoma" w:eastAsia="Tahoma" w:hAnsi="Tahoma"/>
                <w:caps/>
                <w:noProof/>
                <w:spacing w:val="7"/>
              </w:rPr>
              <w:t>Article 37.</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DROIT DE COMMUNICATION DES ACTIONNAIRES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_Toc99370409 \h </w:instrText>
            </w:r>
            <w:r w:rsidR="003A4AD4" w:rsidRPr="00210797">
              <w:rPr>
                <w:noProof/>
                <w:webHidden/>
              </w:rPr>
            </w:r>
            <w:r w:rsidR="003A4AD4" w:rsidRPr="00210797">
              <w:rPr>
                <w:noProof/>
                <w:webHidden/>
              </w:rPr>
              <w:fldChar w:fldCharType="separate"/>
            </w:r>
            <w:r>
              <w:rPr>
                <w:noProof/>
                <w:webHidden/>
              </w:rPr>
              <w:t>33</w:t>
            </w:r>
            <w:r w:rsidR="003A4AD4" w:rsidRPr="00210797">
              <w:rPr>
                <w:noProof/>
                <w:webHidden/>
              </w:rPr>
              <w:fldChar w:fldCharType="end"/>
            </w:r>
          </w:hyperlink>
        </w:p>
        <w:p w14:paraId="5A4A9972" w14:textId="6A3E545E"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10" w:history="1">
            <w:r w:rsidR="003A4AD4" w:rsidRPr="00352EBB">
              <w:rPr>
                <w:rStyle w:val="Lienhypertexte"/>
                <w:rFonts w:ascii="Tahoma" w:eastAsia="Tahoma" w:hAnsi="Tahoma" w:cs="Tahoma"/>
                <w:noProof/>
                <w:spacing w:val="11"/>
              </w:rPr>
              <w:t>TITRE VI</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_Toc99370410 \h </w:instrText>
            </w:r>
            <w:r w:rsidR="003A4AD4" w:rsidRPr="00210797">
              <w:rPr>
                <w:noProof/>
                <w:webHidden/>
              </w:rPr>
            </w:r>
            <w:r w:rsidR="003A4AD4" w:rsidRPr="00210797">
              <w:rPr>
                <w:noProof/>
                <w:webHidden/>
              </w:rPr>
              <w:fldChar w:fldCharType="separate"/>
            </w:r>
            <w:r>
              <w:rPr>
                <w:noProof/>
                <w:webHidden/>
              </w:rPr>
              <w:t>34</w:t>
            </w:r>
            <w:r w:rsidR="003A4AD4" w:rsidRPr="00210797">
              <w:rPr>
                <w:noProof/>
                <w:webHidden/>
              </w:rPr>
              <w:fldChar w:fldCharType="end"/>
            </w:r>
          </w:hyperlink>
        </w:p>
        <w:p w14:paraId="7AED9F86" w14:textId="11913E3F"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11" w:history="1">
            <w:r w:rsidR="003A4AD4" w:rsidRPr="00352EBB">
              <w:rPr>
                <w:rStyle w:val="Lienhypertexte"/>
                <w:rFonts w:ascii="Tahoma" w:eastAsia="Tahoma" w:hAnsi="Tahoma" w:cs="Tahoma"/>
                <w:noProof/>
                <w:spacing w:val="11"/>
              </w:rPr>
              <w:t>EXERCICE SOCIAL - COMPTES SOCIAUX - AFFECTATION ET REPARTITION DU BENEFICE</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_Toc99370411 \h </w:instrText>
            </w:r>
            <w:r w:rsidR="003A4AD4" w:rsidRPr="009B59AA">
              <w:rPr>
                <w:noProof/>
                <w:webHidden/>
              </w:rPr>
            </w:r>
            <w:r w:rsidR="003A4AD4" w:rsidRPr="009B59AA">
              <w:rPr>
                <w:noProof/>
                <w:webHidden/>
              </w:rPr>
              <w:fldChar w:fldCharType="separate"/>
            </w:r>
            <w:r>
              <w:rPr>
                <w:noProof/>
                <w:webHidden/>
              </w:rPr>
              <w:t>34</w:t>
            </w:r>
            <w:r w:rsidR="003A4AD4" w:rsidRPr="009B59AA">
              <w:rPr>
                <w:noProof/>
                <w:webHidden/>
              </w:rPr>
              <w:fldChar w:fldCharType="end"/>
            </w:r>
          </w:hyperlink>
        </w:p>
        <w:p w14:paraId="090DD437" w14:textId="022E1065"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12" w:history="1">
            <w:r w:rsidR="003A4AD4" w:rsidRPr="00352EBB">
              <w:rPr>
                <w:rStyle w:val="Lienhypertexte"/>
                <w:rFonts w:ascii="Tahoma" w:hAnsi="Tahoma" w:cs="Tahoma"/>
                <w:caps/>
                <w:noProof/>
              </w:rPr>
              <w:t>Article 38.</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EXERCICE SOCIAL</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_Toc99370412 \h </w:instrText>
            </w:r>
            <w:r w:rsidR="003A4AD4" w:rsidRPr="00210797">
              <w:rPr>
                <w:noProof/>
                <w:webHidden/>
              </w:rPr>
            </w:r>
            <w:r w:rsidR="003A4AD4" w:rsidRPr="00210797">
              <w:rPr>
                <w:noProof/>
                <w:webHidden/>
              </w:rPr>
              <w:fldChar w:fldCharType="separate"/>
            </w:r>
            <w:r>
              <w:rPr>
                <w:noProof/>
                <w:webHidden/>
              </w:rPr>
              <w:t>34</w:t>
            </w:r>
            <w:r w:rsidR="003A4AD4" w:rsidRPr="00210797">
              <w:rPr>
                <w:noProof/>
                <w:webHidden/>
              </w:rPr>
              <w:fldChar w:fldCharType="end"/>
            </w:r>
          </w:hyperlink>
        </w:p>
        <w:p w14:paraId="7292F142" w14:textId="3C61E325"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13" w:history="1">
            <w:r w:rsidR="003A4AD4" w:rsidRPr="00352EBB">
              <w:rPr>
                <w:rStyle w:val="Lienhypertexte"/>
                <w:rFonts w:ascii="Tahoma" w:hAnsi="Tahoma" w:cs="Tahoma"/>
                <w:caps/>
                <w:noProof/>
              </w:rPr>
              <w:t>Article 39.</w:t>
            </w:r>
            <w:r w:rsidR="003A4AD4" w:rsidRPr="00352EBB">
              <w:rPr>
                <w:rFonts w:asciiTheme="minorHAnsi" w:eastAsiaTheme="minorEastAsia" w:hAnsiTheme="minorHAnsi" w:cstheme="minorBidi"/>
                <w:noProof/>
                <w:lang w:eastAsia="fr-FR"/>
              </w:rPr>
              <w:tab/>
            </w:r>
            <w:r w:rsidR="003A4AD4" w:rsidRPr="00352EBB">
              <w:rPr>
                <w:rStyle w:val="Lienhypertexte"/>
                <w:rFonts w:ascii="Tahoma" w:hAnsi="Tahoma" w:cs="Tahoma"/>
                <w:noProof/>
              </w:rPr>
              <w:t>INVENTAIRE - COMPTES ANNUELS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_Toc99370413 \h </w:instrText>
            </w:r>
            <w:r w:rsidR="003A4AD4" w:rsidRPr="00210797">
              <w:rPr>
                <w:noProof/>
                <w:webHidden/>
              </w:rPr>
            </w:r>
            <w:r w:rsidR="003A4AD4" w:rsidRPr="00210797">
              <w:rPr>
                <w:noProof/>
                <w:webHidden/>
              </w:rPr>
              <w:fldChar w:fldCharType="separate"/>
            </w:r>
            <w:r>
              <w:rPr>
                <w:noProof/>
                <w:webHidden/>
              </w:rPr>
              <w:t>34</w:t>
            </w:r>
            <w:r w:rsidR="003A4AD4" w:rsidRPr="00210797">
              <w:rPr>
                <w:noProof/>
                <w:webHidden/>
              </w:rPr>
              <w:fldChar w:fldCharType="end"/>
            </w:r>
          </w:hyperlink>
        </w:p>
        <w:p w14:paraId="0A3E626C" w14:textId="32D54EC2"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14" w:history="1">
            <w:r w:rsidR="003A4AD4" w:rsidRPr="00352EBB">
              <w:rPr>
                <w:rStyle w:val="Lienhypertexte"/>
                <w:rFonts w:ascii="Tahoma" w:hAnsi="Tahoma" w:cs="Tahoma"/>
                <w:caps/>
                <w:noProof/>
              </w:rPr>
              <w:t>Article 40.</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AFFECTATION ET REPARTITION DES BENEFICES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_Toc99370414 \h </w:instrText>
            </w:r>
            <w:r w:rsidR="003A4AD4" w:rsidRPr="00210797">
              <w:rPr>
                <w:noProof/>
                <w:webHidden/>
              </w:rPr>
            </w:r>
            <w:r w:rsidR="003A4AD4" w:rsidRPr="00210797">
              <w:rPr>
                <w:noProof/>
                <w:webHidden/>
              </w:rPr>
              <w:fldChar w:fldCharType="separate"/>
            </w:r>
            <w:r>
              <w:rPr>
                <w:noProof/>
                <w:webHidden/>
              </w:rPr>
              <w:t>34</w:t>
            </w:r>
            <w:r w:rsidR="003A4AD4" w:rsidRPr="00210797">
              <w:rPr>
                <w:noProof/>
                <w:webHidden/>
              </w:rPr>
              <w:fldChar w:fldCharType="end"/>
            </w:r>
          </w:hyperlink>
        </w:p>
        <w:p w14:paraId="16527D03" w14:textId="44867BF9"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15" w:history="1">
            <w:r w:rsidR="003A4AD4" w:rsidRPr="00352EBB">
              <w:rPr>
                <w:rStyle w:val="Lienhypertexte"/>
                <w:rFonts w:ascii="Tahoma" w:eastAsia="Tahoma" w:hAnsi="Tahoma"/>
                <w:caps/>
                <w:noProof/>
                <w:spacing w:val="7"/>
              </w:rPr>
              <w:t>Article 41.</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ACOMPTES - PAIEMENT DES DIVIDENDES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_Toc99370415 \h </w:instrText>
            </w:r>
            <w:r w:rsidR="003A4AD4" w:rsidRPr="00210797">
              <w:rPr>
                <w:noProof/>
                <w:webHidden/>
              </w:rPr>
            </w:r>
            <w:r w:rsidR="003A4AD4" w:rsidRPr="00210797">
              <w:rPr>
                <w:noProof/>
                <w:webHidden/>
              </w:rPr>
              <w:fldChar w:fldCharType="separate"/>
            </w:r>
            <w:r>
              <w:rPr>
                <w:noProof/>
                <w:webHidden/>
              </w:rPr>
              <w:t>35</w:t>
            </w:r>
            <w:r w:rsidR="003A4AD4" w:rsidRPr="00210797">
              <w:rPr>
                <w:noProof/>
                <w:webHidden/>
              </w:rPr>
              <w:fldChar w:fldCharType="end"/>
            </w:r>
          </w:hyperlink>
        </w:p>
        <w:p w14:paraId="7592A345" w14:textId="4B7718D2"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16" w:history="1">
            <w:r w:rsidR="003A4AD4" w:rsidRPr="00352EBB">
              <w:rPr>
                <w:rStyle w:val="Lienhypertexte"/>
                <w:rFonts w:ascii="Tahoma" w:eastAsia="Tahoma" w:hAnsi="Tahoma" w:cs="Tahoma"/>
                <w:noProof/>
                <w:spacing w:val="11"/>
              </w:rPr>
              <w:t>TITRE VII</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_Toc99370416 \h </w:instrText>
            </w:r>
            <w:r w:rsidR="003A4AD4" w:rsidRPr="00210797">
              <w:rPr>
                <w:noProof/>
                <w:webHidden/>
              </w:rPr>
            </w:r>
            <w:r w:rsidR="003A4AD4" w:rsidRPr="00210797">
              <w:rPr>
                <w:noProof/>
                <w:webHidden/>
              </w:rPr>
              <w:fldChar w:fldCharType="separate"/>
            </w:r>
            <w:r>
              <w:rPr>
                <w:noProof/>
                <w:webHidden/>
              </w:rPr>
              <w:t>36</w:t>
            </w:r>
            <w:r w:rsidR="003A4AD4" w:rsidRPr="00210797">
              <w:rPr>
                <w:noProof/>
                <w:webHidden/>
              </w:rPr>
              <w:fldChar w:fldCharType="end"/>
            </w:r>
          </w:hyperlink>
        </w:p>
        <w:p w14:paraId="158E7D56" w14:textId="26600555"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17" w:history="1">
            <w:r w:rsidR="003A4AD4" w:rsidRPr="00352EBB">
              <w:rPr>
                <w:rStyle w:val="Lienhypertexte"/>
                <w:rFonts w:ascii="Tahoma" w:eastAsia="Tahoma" w:hAnsi="Tahoma" w:cs="Tahoma"/>
                <w:noProof/>
                <w:spacing w:val="11"/>
              </w:rPr>
              <w:t>PERTES GRAVES - ACHAT PAR LA SOCIETE – TRANSFORMATION - DISSOLUTION – LIQUIDATION</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_Toc99370417 \h </w:instrText>
            </w:r>
            <w:r w:rsidR="003A4AD4" w:rsidRPr="009B59AA">
              <w:rPr>
                <w:noProof/>
                <w:webHidden/>
              </w:rPr>
            </w:r>
            <w:r w:rsidR="003A4AD4" w:rsidRPr="009B59AA">
              <w:rPr>
                <w:noProof/>
                <w:webHidden/>
              </w:rPr>
              <w:fldChar w:fldCharType="separate"/>
            </w:r>
            <w:r>
              <w:rPr>
                <w:noProof/>
                <w:webHidden/>
              </w:rPr>
              <w:t>36</w:t>
            </w:r>
            <w:r w:rsidR="003A4AD4" w:rsidRPr="009B59AA">
              <w:rPr>
                <w:noProof/>
                <w:webHidden/>
              </w:rPr>
              <w:fldChar w:fldCharType="end"/>
            </w:r>
          </w:hyperlink>
        </w:p>
        <w:p w14:paraId="166B1C0B" w14:textId="7AD088EF"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18" w:history="1">
            <w:r w:rsidR="003A4AD4" w:rsidRPr="00352EBB">
              <w:rPr>
                <w:rStyle w:val="Lienhypertexte"/>
                <w:rFonts w:ascii="Tahoma" w:eastAsia="Tahoma" w:hAnsi="Tahoma"/>
                <w:caps/>
                <w:noProof/>
                <w:spacing w:val="7"/>
              </w:rPr>
              <w:t>Article 42.</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CAPITAUX PROPRES INFERIEURS A LA MOITIE DU CAPITAL SOCIAL</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_Toc99370418 \h </w:instrText>
            </w:r>
            <w:r w:rsidR="003A4AD4" w:rsidRPr="00210797">
              <w:rPr>
                <w:noProof/>
                <w:webHidden/>
              </w:rPr>
            </w:r>
            <w:r w:rsidR="003A4AD4" w:rsidRPr="00210797">
              <w:rPr>
                <w:noProof/>
                <w:webHidden/>
              </w:rPr>
              <w:fldChar w:fldCharType="separate"/>
            </w:r>
            <w:r>
              <w:rPr>
                <w:noProof/>
                <w:webHidden/>
              </w:rPr>
              <w:t>36</w:t>
            </w:r>
            <w:r w:rsidR="003A4AD4" w:rsidRPr="00210797">
              <w:rPr>
                <w:noProof/>
                <w:webHidden/>
              </w:rPr>
              <w:fldChar w:fldCharType="end"/>
            </w:r>
          </w:hyperlink>
        </w:p>
        <w:p w14:paraId="261F96A2" w14:textId="1320E83E"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19" w:history="1">
            <w:r w:rsidR="003A4AD4" w:rsidRPr="00352EBB">
              <w:rPr>
                <w:rStyle w:val="Lienhypertexte"/>
                <w:rFonts w:ascii="Tahoma" w:eastAsia="Tahoma" w:hAnsi="Tahoma"/>
                <w:caps/>
                <w:noProof/>
                <w:spacing w:val="7"/>
              </w:rPr>
              <w:t>Article 43.</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ACHAT PAR LA SOCIÉTÉ D'UN BIEN APPARTENANT À UN ACTIONNAIRE</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_Toc99370419 \h </w:instrText>
            </w:r>
            <w:r w:rsidR="003A4AD4" w:rsidRPr="009B59AA">
              <w:rPr>
                <w:noProof/>
                <w:webHidden/>
              </w:rPr>
            </w:r>
            <w:r w:rsidR="003A4AD4" w:rsidRPr="009B59AA">
              <w:rPr>
                <w:noProof/>
                <w:webHidden/>
              </w:rPr>
              <w:fldChar w:fldCharType="separate"/>
            </w:r>
            <w:r>
              <w:rPr>
                <w:noProof/>
                <w:webHidden/>
              </w:rPr>
              <w:t>36</w:t>
            </w:r>
            <w:r w:rsidR="003A4AD4" w:rsidRPr="009B59AA">
              <w:rPr>
                <w:noProof/>
                <w:webHidden/>
              </w:rPr>
              <w:fldChar w:fldCharType="end"/>
            </w:r>
          </w:hyperlink>
        </w:p>
        <w:p w14:paraId="24E28704" w14:textId="212679C8"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20" w:history="1">
            <w:r w:rsidR="003A4AD4" w:rsidRPr="00352EBB">
              <w:rPr>
                <w:rStyle w:val="Lienhypertexte"/>
                <w:rFonts w:ascii="Tahoma" w:eastAsia="Tahoma" w:hAnsi="Tahoma"/>
                <w:caps/>
                <w:noProof/>
                <w:spacing w:val="7"/>
              </w:rPr>
              <w:t>Article 44.</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TRANSFORMATION</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_Toc99370420 \h </w:instrText>
            </w:r>
            <w:r w:rsidR="003A4AD4" w:rsidRPr="00210797">
              <w:rPr>
                <w:noProof/>
                <w:webHidden/>
              </w:rPr>
            </w:r>
            <w:r w:rsidR="003A4AD4" w:rsidRPr="00210797">
              <w:rPr>
                <w:noProof/>
                <w:webHidden/>
              </w:rPr>
              <w:fldChar w:fldCharType="separate"/>
            </w:r>
            <w:r>
              <w:rPr>
                <w:noProof/>
                <w:webHidden/>
              </w:rPr>
              <w:t>36</w:t>
            </w:r>
            <w:r w:rsidR="003A4AD4" w:rsidRPr="00210797">
              <w:rPr>
                <w:noProof/>
                <w:webHidden/>
              </w:rPr>
              <w:fldChar w:fldCharType="end"/>
            </w:r>
          </w:hyperlink>
        </w:p>
        <w:p w14:paraId="216266D7" w14:textId="079B44E3"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21" w:history="1">
            <w:r w:rsidR="003A4AD4" w:rsidRPr="00352EBB">
              <w:rPr>
                <w:rStyle w:val="Lienhypertexte"/>
                <w:rFonts w:ascii="Tahoma" w:eastAsia="Tahoma" w:hAnsi="Tahoma"/>
                <w:caps/>
                <w:noProof/>
                <w:spacing w:val="7"/>
              </w:rPr>
              <w:t>Article 45.</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DISSOLUTION - LIQUIDATION</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_Toc99370421 \h </w:instrText>
            </w:r>
            <w:r w:rsidR="003A4AD4" w:rsidRPr="00210797">
              <w:rPr>
                <w:noProof/>
                <w:webHidden/>
              </w:rPr>
            </w:r>
            <w:r w:rsidR="003A4AD4" w:rsidRPr="00210797">
              <w:rPr>
                <w:noProof/>
                <w:webHidden/>
              </w:rPr>
              <w:fldChar w:fldCharType="separate"/>
            </w:r>
            <w:r>
              <w:rPr>
                <w:noProof/>
                <w:webHidden/>
              </w:rPr>
              <w:t>37</w:t>
            </w:r>
            <w:r w:rsidR="003A4AD4" w:rsidRPr="00210797">
              <w:rPr>
                <w:noProof/>
                <w:webHidden/>
              </w:rPr>
              <w:fldChar w:fldCharType="end"/>
            </w:r>
          </w:hyperlink>
        </w:p>
        <w:p w14:paraId="57101D65" w14:textId="3E4DA6CC"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22" w:history="1">
            <w:r w:rsidR="003A4AD4" w:rsidRPr="00352EBB">
              <w:rPr>
                <w:rStyle w:val="Lienhypertexte"/>
                <w:rFonts w:ascii="Tahoma" w:eastAsia="Tahoma" w:hAnsi="Tahoma" w:cs="Tahoma"/>
                <w:noProof/>
                <w:spacing w:val="11"/>
              </w:rPr>
              <w:t>TITRE VIII</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_Toc99370422 \h </w:instrText>
            </w:r>
            <w:r w:rsidR="003A4AD4" w:rsidRPr="00210797">
              <w:rPr>
                <w:noProof/>
                <w:webHidden/>
              </w:rPr>
            </w:r>
            <w:r w:rsidR="003A4AD4" w:rsidRPr="00210797">
              <w:rPr>
                <w:noProof/>
                <w:webHidden/>
              </w:rPr>
              <w:fldChar w:fldCharType="separate"/>
            </w:r>
            <w:r>
              <w:rPr>
                <w:noProof/>
                <w:webHidden/>
              </w:rPr>
              <w:t>38</w:t>
            </w:r>
            <w:r w:rsidR="003A4AD4" w:rsidRPr="00210797">
              <w:rPr>
                <w:noProof/>
                <w:webHidden/>
              </w:rPr>
              <w:fldChar w:fldCharType="end"/>
            </w:r>
          </w:hyperlink>
        </w:p>
        <w:p w14:paraId="20449CFC" w14:textId="00E918C9"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23" w:history="1">
            <w:r w:rsidR="003A4AD4" w:rsidRPr="00352EBB">
              <w:rPr>
                <w:rStyle w:val="Lienhypertexte"/>
                <w:rFonts w:ascii="Tahoma" w:eastAsia="Tahoma" w:hAnsi="Tahoma" w:cs="Tahoma"/>
                <w:noProof/>
                <w:spacing w:val="11"/>
              </w:rPr>
              <w:t>CONTESTATIONS - PUBLICATIONS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_Toc99370423 \h </w:instrText>
            </w:r>
            <w:r w:rsidR="003A4AD4" w:rsidRPr="00210797">
              <w:rPr>
                <w:noProof/>
                <w:webHidden/>
              </w:rPr>
            </w:r>
            <w:r w:rsidR="003A4AD4" w:rsidRPr="00210797">
              <w:rPr>
                <w:noProof/>
                <w:webHidden/>
              </w:rPr>
              <w:fldChar w:fldCharType="separate"/>
            </w:r>
            <w:r>
              <w:rPr>
                <w:noProof/>
                <w:webHidden/>
              </w:rPr>
              <w:t>38</w:t>
            </w:r>
            <w:r w:rsidR="003A4AD4" w:rsidRPr="00210797">
              <w:rPr>
                <w:noProof/>
                <w:webHidden/>
              </w:rPr>
              <w:fldChar w:fldCharType="end"/>
            </w:r>
          </w:hyperlink>
        </w:p>
        <w:p w14:paraId="03473B9A" w14:textId="0B0336E6"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24" w:history="1">
            <w:r w:rsidR="003A4AD4" w:rsidRPr="00352EBB">
              <w:rPr>
                <w:rStyle w:val="Lienhypertexte"/>
                <w:rFonts w:ascii="Tahoma" w:eastAsia="Tahoma" w:hAnsi="Tahoma"/>
                <w:caps/>
                <w:noProof/>
                <w:spacing w:val="7"/>
              </w:rPr>
              <w:t>Article 46.</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CONTESTATIONS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_Toc99370424 \h </w:instrText>
            </w:r>
            <w:r w:rsidR="003A4AD4" w:rsidRPr="00210797">
              <w:rPr>
                <w:noProof/>
                <w:webHidden/>
              </w:rPr>
            </w:r>
            <w:r w:rsidR="003A4AD4" w:rsidRPr="00210797">
              <w:rPr>
                <w:noProof/>
                <w:webHidden/>
              </w:rPr>
              <w:fldChar w:fldCharType="separate"/>
            </w:r>
            <w:r>
              <w:rPr>
                <w:noProof/>
                <w:webHidden/>
              </w:rPr>
              <w:t>38</w:t>
            </w:r>
            <w:r w:rsidR="003A4AD4" w:rsidRPr="00210797">
              <w:rPr>
                <w:noProof/>
                <w:webHidden/>
              </w:rPr>
              <w:fldChar w:fldCharType="end"/>
            </w:r>
          </w:hyperlink>
        </w:p>
        <w:p w14:paraId="5EC6446E" w14:textId="4B254BEF"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25" w:history="1">
            <w:r w:rsidR="003A4AD4" w:rsidRPr="00352EBB">
              <w:rPr>
                <w:rStyle w:val="Lienhypertexte"/>
                <w:rFonts w:ascii="Tahoma" w:eastAsia="Tahoma" w:hAnsi="Tahoma"/>
                <w:caps/>
                <w:noProof/>
                <w:spacing w:val="7"/>
              </w:rPr>
              <w:t>Article 47.</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PUBLICATIONS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_Toc99370425 \h </w:instrText>
            </w:r>
            <w:r w:rsidR="003A4AD4" w:rsidRPr="00210797">
              <w:rPr>
                <w:noProof/>
                <w:webHidden/>
              </w:rPr>
            </w:r>
            <w:r w:rsidR="003A4AD4" w:rsidRPr="00210797">
              <w:rPr>
                <w:noProof/>
                <w:webHidden/>
              </w:rPr>
              <w:fldChar w:fldCharType="separate"/>
            </w:r>
            <w:r>
              <w:rPr>
                <w:noProof/>
                <w:webHidden/>
              </w:rPr>
              <w:t>38</w:t>
            </w:r>
            <w:r w:rsidR="003A4AD4" w:rsidRPr="00210797">
              <w:rPr>
                <w:noProof/>
                <w:webHidden/>
              </w:rPr>
              <w:fldChar w:fldCharType="end"/>
            </w:r>
          </w:hyperlink>
        </w:p>
        <w:p w14:paraId="773C26B9" w14:textId="339B7630"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26" w:history="1">
            <w:r w:rsidR="003A4AD4" w:rsidRPr="00352EBB">
              <w:rPr>
                <w:rStyle w:val="Lienhypertexte"/>
                <w:rFonts w:ascii="Tahoma" w:eastAsia="Tahoma" w:hAnsi="Tahoma" w:cs="Tahoma"/>
                <w:noProof/>
                <w:spacing w:val="11"/>
              </w:rPr>
              <w:t>TITRE IX</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_Toc99370426 \h </w:instrText>
            </w:r>
            <w:r w:rsidR="003A4AD4" w:rsidRPr="00210797">
              <w:rPr>
                <w:noProof/>
                <w:webHidden/>
              </w:rPr>
            </w:r>
            <w:r w:rsidR="003A4AD4" w:rsidRPr="00210797">
              <w:rPr>
                <w:noProof/>
                <w:webHidden/>
              </w:rPr>
              <w:fldChar w:fldCharType="separate"/>
            </w:r>
            <w:r>
              <w:rPr>
                <w:noProof/>
                <w:webHidden/>
              </w:rPr>
              <w:t>39</w:t>
            </w:r>
            <w:r w:rsidR="003A4AD4" w:rsidRPr="00210797">
              <w:rPr>
                <w:noProof/>
                <w:webHidden/>
              </w:rPr>
              <w:fldChar w:fldCharType="end"/>
            </w:r>
          </w:hyperlink>
        </w:p>
        <w:p w14:paraId="59A6743A" w14:textId="3D88B8FC"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27" w:history="1">
            <w:r w:rsidR="003A4AD4" w:rsidRPr="00352EBB">
              <w:rPr>
                <w:rStyle w:val="Lienhypertexte"/>
                <w:rFonts w:ascii="Tahoma" w:eastAsia="Tahoma" w:hAnsi="Tahoma" w:cs="Tahoma"/>
                <w:noProof/>
                <w:spacing w:val="11"/>
              </w:rPr>
              <w:t>ADMINISTRATEURS — COMMISSAIRES AUX COMPTES - JOUISSANCE DE LA PERSONNALITE MORALE — IMMATRICULATION AU REGISTRE DU COMMERCE</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_Toc99370427 \h </w:instrText>
            </w:r>
            <w:r w:rsidR="003A4AD4" w:rsidRPr="009B59AA">
              <w:rPr>
                <w:noProof/>
                <w:webHidden/>
              </w:rPr>
            </w:r>
            <w:r w:rsidR="003A4AD4" w:rsidRPr="009B59AA">
              <w:rPr>
                <w:noProof/>
                <w:webHidden/>
              </w:rPr>
              <w:fldChar w:fldCharType="separate"/>
            </w:r>
            <w:r>
              <w:rPr>
                <w:noProof/>
                <w:webHidden/>
              </w:rPr>
              <w:t>39</w:t>
            </w:r>
            <w:r w:rsidR="003A4AD4" w:rsidRPr="009B59AA">
              <w:rPr>
                <w:noProof/>
                <w:webHidden/>
              </w:rPr>
              <w:fldChar w:fldCharType="end"/>
            </w:r>
          </w:hyperlink>
        </w:p>
        <w:p w14:paraId="61C5B9FF" w14:textId="09F711E1"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28" w:history="1">
            <w:r w:rsidR="003A4AD4" w:rsidRPr="00352EBB">
              <w:rPr>
                <w:rStyle w:val="Lienhypertexte"/>
                <w:rFonts w:ascii="Tahoma" w:eastAsia="Tahoma" w:hAnsi="Tahoma"/>
                <w:caps/>
                <w:noProof/>
                <w:spacing w:val="7"/>
              </w:rPr>
              <w:t>Article 48.</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NOMINATION DES PREMIERS ADMINISTRATEURS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_Toc99370428 \h </w:instrText>
            </w:r>
            <w:r w:rsidR="003A4AD4" w:rsidRPr="00210797">
              <w:rPr>
                <w:noProof/>
                <w:webHidden/>
              </w:rPr>
            </w:r>
            <w:r w:rsidR="003A4AD4" w:rsidRPr="00210797">
              <w:rPr>
                <w:noProof/>
                <w:webHidden/>
              </w:rPr>
              <w:fldChar w:fldCharType="separate"/>
            </w:r>
            <w:r>
              <w:rPr>
                <w:noProof/>
                <w:webHidden/>
              </w:rPr>
              <w:t>39</w:t>
            </w:r>
            <w:r w:rsidR="003A4AD4" w:rsidRPr="00210797">
              <w:rPr>
                <w:noProof/>
                <w:webHidden/>
              </w:rPr>
              <w:fldChar w:fldCharType="end"/>
            </w:r>
          </w:hyperlink>
        </w:p>
        <w:p w14:paraId="797D5F2C" w14:textId="48D60238"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29" w:history="1">
            <w:r w:rsidR="003A4AD4" w:rsidRPr="00352EBB">
              <w:rPr>
                <w:rStyle w:val="Lienhypertexte"/>
                <w:rFonts w:ascii="Tahoma" w:eastAsia="Tahoma" w:hAnsi="Tahoma"/>
                <w:caps/>
                <w:noProof/>
                <w:spacing w:val="7"/>
              </w:rPr>
              <w:t>Article 49.</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DESIGNATION DES PREMIERS COMMISSAIRES AUX COMPTES</w:t>
            </w:r>
            <w:r w:rsidR="003A4AD4" w:rsidRPr="00603BAD">
              <w:rPr>
                <w:noProof/>
                <w:webHidden/>
              </w:rPr>
              <w:tab/>
            </w:r>
            <w:r w:rsidR="003A4AD4" w:rsidRPr="00210797">
              <w:rPr>
                <w:noProof/>
                <w:webHidden/>
              </w:rPr>
              <w:fldChar w:fldCharType="begin"/>
            </w:r>
            <w:r w:rsidR="003A4AD4" w:rsidRPr="00352EBB">
              <w:rPr>
                <w:noProof/>
                <w:webHidden/>
              </w:rPr>
              <w:instrText xml:space="preserve"> PAGEREF _Toc99370429 \h </w:instrText>
            </w:r>
            <w:r w:rsidR="003A4AD4" w:rsidRPr="00210797">
              <w:rPr>
                <w:noProof/>
                <w:webHidden/>
              </w:rPr>
            </w:r>
            <w:r w:rsidR="003A4AD4" w:rsidRPr="00210797">
              <w:rPr>
                <w:noProof/>
                <w:webHidden/>
              </w:rPr>
              <w:fldChar w:fldCharType="separate"/>
            </w:r>
            <w:r>
              <w:rPr>
                <w:noProof/>
                <w:webHidden/>
              </w:rPr>
              <w:t>40</w:t>
            </w:r>
            <w:r w:rsidR="003A4AD4" w:rsidRPr="00210797">
              <w:rPr>
                <w:noProof/>
                <w:webHidden/>
              </w:rPr>
              <w:fldChar w:fldCharType="end"/>
            </w:r>
          </w:hyperlink>
        </w:p>
        <w:p w14:paraId="59B91EA2" w14:textId="493E5531" w:rsidR="003A4AD4" w:rsidRPr="00352EBB" w:rsidRDefault="00CF6AFC">
          <w:pPr>
            <w:pStyle w:val="TM1"/>
            <w:tabs>
              <w:tab w:val="left" w:pos="1540"/>
              <w:tab w:val="right" w:leader="dot" w:pos="9062"/>
            </w:tabs>
            <w:rPr>
              <w:rFonts w:asciiTheme="minorHAnsi" w:eastAsiaTheme="minorEastAsia" w:hAnsiTheme="minorHAnsi" w:cstheme="minorBidi"/>
              <w:noProof/>
              <w:lang w:eastAsia="fr-FR"/>
            </w:rPr>
          </w:pPr>
          <w:hyperlink w:anchor="_Toc99370430" w:history="1">
            <w:r w:rsidR="003A4AD4" w:rsidRPr="00352EBB">
              <w:rPr>
                <w:rStyle w:val="Lienhypertexte"/>
                <w:rFonts w:ascii="Tahoma" w:eastAsia="Tahoma" w:hAnsi="Tahoma"/>
                <w:caps/>
                <w:noProof/>
                <w:spacing w:val="7"/>
              </w:rPr>
              <w:t>Article 50.</w:t>
            </w:r>
            <w:r w:rsidR="003A4AD4" w:rsidRPr="00352EBB">
              <w:rPr>
                <w:rFonts w:asciiTheme="minorHAnsi" w:eastAsiaTheme="minorEastAsia" w:hAnsiTheme="minorHAnsi" w:cstheme="minorBidi"/>
                <w:noProof/>
                <w:lang w:eastAsia="fr-FR"/>
              </w:rPr>
              <w:tab/>
            </w:r>
            <w:r w:rsidR="003A4AD4" w:rsidRPr="00352EBB">
              <w:rPr>
                <w:rStyle w:val="Lienhypertexte"/>
                <w:rFonts w:ascii="Tahoma" w:eastAsia="Tahoma" w:hAnsi="Tahoma"/>
                <w:noProof/>
                <w:spacing w:val="7"/>
              </w:rPr>
              <w:t>JOUISSANCE DE LA PERSONNALITE MORALE, IMMATRICULATION AU REGISTRE DU COMMERCE ET DES SOCIETES, REPRISE DES ENGAGEMENTS ANTERIEURS A LA SIGNATURE DES STATUTS ET A L'IMMATRICULATION DE LA SOCIETE</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_Toc99370430 \h </w:instrText>
            </w:r>
            <w:r w:rsidR="003A4AD4" w:rsidRPr="009B59AA">
              <w:rPr>
                <w:noProof/>
                <w:webHidden/>
              </w:rPr>
            </w:r>
            <w:r w:rsidR="003A4AD4" w:rsidRPr="009B59AA">
              <w:rPr>
                <w:noProof/>
                <w:webHidden/>
              </w:rPr>
              <w:fldChar w:fldCharType="separate"/>
            </w:r>
            <w:r>
              <w:rPr>
                <w:noProof/>
                <w:webHidden/>
              </w:rPr>
              <w:t>40</w:t>
            </w:r>
            <w:r w:rsidR="003A4AD4" w:rsidRPr="009B59AA">
              <w:rPr>
                <w:noProof/>
                <w:webHidden/>
              </w:rPr>
              <w:fldChar w:fldCharType="end"/>
            </w:r>
          </w:hyperlink>
        </w:p>
        <w:p w14:paraId="2DD90C3D" w14:textId="612B3DFE" w:rsidR="003A4AD4" w:rsidRPr="00352EBB" w:rsidRDefault="00CF6AFC">
          <w:pPr>
            <w:pStyle w:val="TM1"/>
            <w:tabs>
              <w:tab w:val="right" w:leader="dot" w:pos="9062"/>
            </w:tabs>
            <w:rPr>
              <w:rFonts w:asciiTheme="minorHAnsi" w:eastAsiaTheme="minorEastAsia" w:hAnsiTheme="minorHAnsi" w:cstheme="minorBidi"/>
              <w:noProof/>
              <w:lang w:eastAsia="fr-FR"/>
            </w:rPr>
          </w:pPr>
          <w:hyperlink w:anchor="_Toc99370431" w:history="1">
            <w:r w:rsidR="003A4AD4" w:rsidRPr="00352EBB">
              <w:rPr>
                <w:rStyle w:val="Lienhypertexte"/>
                <w:rFonts w:ascii="Tahoma" w:eastAsia="Tahoma" w:hAnsi="Tahoma" w:cs="Tahoma"/>
                <w:noProof/>
                <w:spacing w:val="11"/>
              </w:rPr>
              <w:t>ANNEXE 1 - ETAT DES ACTES ACCOMPLIS POUR LE COMPTE DE LA SOCIETE EN FORMATION</w:t>
            </w:r>
            <w:r w:rsidR="003A4AD4" w:rsidRPr="00210797">
              <w:rPr>
                <w:noProof/>
                <w:webHidden/>
              </w:rPr>
              <w:tab/>
            </w:r>
            <w:r w:rsidR="003A4AD4" w:rsidRPr="009B59AA">
              <w:rPr>
                <w:noProof/>
                <w:webHidden/>
              </w:rPr>
              <w:fldChar w:fldCharType="begin"/>
            </w:r>
            <w:r w:rsidR="003A4AD4" w:rsidRPr="00352EBB">
              <w:rPr>
                <w:noProof/>
                <w:webHidden/>
              </w:rPr>
              <w:instrText xml:space="preserve"> PAGEREF _Toc99370431 \h </w:instrText>
            </w:r>
            <w:r w:rsidR="003A4AD4" w:rsidRPr="009B59AA">
              <w:rPr>
                <w:noProof/>
                <w:webHidden/>
              </w:rPr>
            </w:r>
            <w:r w:rsidR="003A4AD4" w:rsidRPr="009B59AA">
              <w:rPr>
                <w:noProof/>
                <w:webHidden/>
              </w:rPr>
              <w:fldChar w:fldCharType="separate"/>
            </w:r>
            <w:r>
              <w:rPr>
                <w:noProof/>
                <w:webHidden/>
              </w:rPr>
              <w:t>42</w:t>
            </w:r>
            <w:r w:rsidR="003A4AD4" w:rsidRPr="009B59AA">
              <w:rPr>
                <w:noProof/>
                <w:webHidden/>
              </w:rPr>
              <w:fldChar w:fldCharType="end"/>
            </w:r>
          </w:hyperlink>
        </w:p>
        <w:p w14:paraId="1E5631D1" w14:textId="7AB73C66" w:rsidR="00D0603D" w:rsidRPr="00352EBB" w:rsidRDefault="00D0603D">
          <w:pPr>
            <w:rPr>
              <w:rFonts w:ascii="Tahoma" w:hAnsi="Tahoma" w:cs="Tahoma"/>
              <w:sz w:val="20"/>
              <w:szCs w:val="20"/>
            </w:rPr>
          </w:pPr>
          <w:r w:rsidRPr="00603BAD">
            <w:rPr>
              <w:rFonts w:ascii="Tahoma" w:hAnsi="Tahoma" w:cs="Tahoma"/>
              <w:b/>
              <w:bCs/>
              <w:sz w:val="20"/>
              <w:szCs w:val="20"/>
            </w:rPr>
            <w:fldChar w:fldCharType="end"/>
          </w:r>
        </w:p>
      </w:sdtContent>
    </w:sdt>
    <w:p w14:paraId="2099028A" w14:textId="0E2E3102" w:rsidR="00080A5E" w:rsidRPr="00352EBB" w:rsidRDefault="00080A5E">
      <w:pPr>
        <w:spacing w:after="160" w:line="259" w:lineRule="auto"/>
        <w:rPr>
          <w:rFonts w:ascii="Tahoma" w:hAnsi="Tahoma" w:cs="Tahoma"/>
          <w:sz w:val="20"/>
          <w:szCs w:val="20"/>
        </w:rPr>
      </w:pPr>
      <w:r w:rsidRPr="00352EBB">
        <w:rPr>
          <w:rFonts w:ascii="Tahoma" w:hAnsi="Tahoma" w:cs="Tahoma"/>
          <w:sz w:val="20"/>
          <w:szCs w:val="20"/>
        </w:rPr>
        <w:br w:type="page"/>
      </w:r>
    </w:p>
    <w:p w14:paraId="27ECE4E0" w14:textId="77777777" w:rsidR="00C57435" w:rsidRDefault="00C57435" w:rsidP="00C57435">
      <w:pPr>
        <w:spacing w:before="377" w:line="373" w:lineRule="exact"/>
        <w:jc w:val="both"/>
        <w:textAlignment w:val="baseline"/>
        <w:rPr>
          <w:rFonts w:ascii="Tahoma" w:eastAsia="Tahoma" w:hAnsi="Tahoma" w:cs="Tahoma"/>
          <w:color w:val="000000"/>
          <w:spacing w:val="5"/>
          <w:sz w:val="20"/>
          <w:szCs w:val="20"/>
        </w:rPr>
      </w:pPr>
      <w:r w:rsidRPr="00352EBB">
        <w:rPr>
          <w:rFonts w:ascii="Tahoma" w:eastAsia="Tahoma" w:hAnsi="Tahoma" w:cs="Tahoma"/>
          <w:color w:val="000000"/>
          <w:spacing w:val="5"/>
          <w:sz w:val="20"/>
          <w:szCs w:val="20"/>
        </w:rPr>
        <w:lastRenderedPageBreak/>
        <w:t>Les soussignés </w:t>
      </w:r>
      <w:r w:rsidRPr="00352EBB">
        <w:rPr>
          <w:rFonts w:ascii="Tahoma" w:hAnsi="Tahoma" w:cs="Tahoma"/>
          <w:noProof/>
          <w:sz w:val="20"/>
          <w:szCs w:val="20"/>
          <w:lang w:eastAsia="fr-FR"/>
        </w:rPr>
        <mc:AlternateContent>
          <mc:Choice Requires="wps">
            <w:drawing>
              <wp:anchor distT="0" distB="0" distL="114300" distR="114300" simplePos="0" relativeHeight="251660290" behindDoc="0" locked="0" layoutInCell="1" allowOverlap="1" wp14:anchorId="426F85D0" wp14:editId="4B6D43D2">
                <wp:simplePos x="0" y="0"/>
                <wp:positionH relativeFrom="column">
                  <wp:posOffset>6702425</wp:posOffset>
                </wp:positionH>
                <wp:positionV relativeFrom="paragraph">
                  <wp:posOffset>580390</wp:posOffset>
                </wp:positionV>
                <wp:extent cx="0" cy="5025390"/>
                <wp:effectExtent l="11430" t="6350" r="7620" b="698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5390"/>
                        </a:xfrm>
                        <a:prstGeom prst="line">
                          <a:avLst/>
                        </a:prstGeom>
                        <a:noFill/>
                        <a:ln w="444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9AF4" id="Connecteur droit 3" o:spid="_x0000_s1026" style="position:absolute;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75pt,45.7pt" to="527.75pt,4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" strokeweight=".35pt">
                <v:stroke dashstyle="1 1"/>
              </v:line>
            </w:pict>
          </mc:Fallback>
        </mc:AlternateContent>
      </w:r>
      <w:r w:rsidRPr="00720666">
        <w:rPr>
          <w:rFonts w:ascii="Tahoma" w:hAnsi="Tahoma" w:cs="Tahoma"/>
          <w:noProof/>
          <w:sz w:val="20"/>
          <w:szCs w:val="20"/>
          <w:lang w:eastAsia="fr-FR"/>
        </w:rPr>
        <mc:AlternateContent>
          <mc:Choice Requires="wps">
            <w:drawing>
              <wp:anchor distT="0" distB="0" distL="114300" distR="114300" simplePos="0" relativeHeight="251661314" behindDoc="0" locked="0" layoutInCell="1" allowOverlap="1" wp14:anchorId="39CF9F2A" wp14:editId="6D19D9DC">
                <wp:simplePos x="0" y="0"/>
                <wp:positionH relativeFrom="column">
                  <wp:posOffset>6702425</wp:posOffset>
                </wp:positionH>
                <wp:positionV relativeFrom="paragraph">
                  <wp:posOffset>7045325</wp:posOffset>
                </wp:positionV>
                <wp:extent cx="0" cy="640715"/>
                <wp:effectExtent l="11430" t="13335" r="7620" b="127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15"/>
                        </a:xfrm>
                        <a:prstGeom prst="line">
                          <a:avLst/>
                        </a:prstGeom>
                        <a:noFill/>
                        <a:ln w="444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2314" id="Connecteur droit 2"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75pt,554.75pt" to="527.75pt,6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" strokeweight=".35pt">
                <v:stroke dashstyle="dash"/>
              </v:line>
            </w:pict>
          </mc:Fallback>
        </mc:AlternateContent>
      </w:r>
      <w:r w:rsidRPr="00352EBB">
        <w:rPr>
          <w:rFonts w:ascii="Tahoma" w:eastAsia="Tahoma" w:hAnsi="Tahoma" w:cs="Tahoma"/>
          <w:color w:val="000000"/>
          <w:spacing w:val="5"/>
          <w:sz w:val="20"/>
          <w:szCs w:val="20"/>
        </w:rPr>
        <w:t>:</w:t>
      </w:r>
    </w:p>
    <w:p w14:paraId="46151B2C" w14:textId="77777777" w:rsidR="00C57435" w:rsidRPr="00353EBD" w:rsidRDefault="00C57435" w:rsidP="00C57435">
      <w:pPr>
        <w:pStyle w:val="Paragraphedeliste"/>
        <w:rPr>
          <w:rFonts w:ascii="Tahoma" w:eastAsia="Tahoma" w:hAnsi="Tahoma" w:cs="Tahoma"/>
          <w:color w:val="000000"/>
          <w:spacing w:val="5"/>
          <w:sz w:val="18"/>
          <w:szCs w:val="18"/>
        </w:rPr>
      </w:pPr>
    </w:p>
    <w:p w14:paraId="3AA219D1" w14:textId="77777777" w:rsidR="00C57435"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 xml:space="preserve">Syndicat Intercommunal pour la </w:t>
      </w:r>
      <w:r>
        <w:rPr>
          <w:rFonts w:ascii="Tahoma" w:eastAsia="Tahoma" w:hAnsi="Tahoma" w:cs="Tahoma"/>
          <w:b/>
          <w:bCs/>
          <w:color w:val="000000"/>
          <w:spacing w:val="5"/>
          <w:sz w:val="18"/>
          <w:szCs w:val="18"/>
        </w:rPr>
        <w:t>Valorisation</w:t>
      </w:r>
      <w:r w:rsidRPr="00875A04">
        <w:rPr>
          <w:rFonts w:ascii="Tahoma" w:eastAsia="Tahoma" w:hAnsi="Tahoma" w:cs="Tahoma"/>
          <w:b/>
          <w:bCs/>
          <w:color w:val="000000"/>
          <w:spacing w:val="5"/>
          <w:sz w:val="18"/>
          <w:szCs w:val="18"/>
        </w:rPr>
        <w:t xml:space="preserve"> des Ordures Ménagères de la Région d'Avignon (SIDOMRA),</w:t>
      </w:r>
      <w:r w:rsidRPr="00875A04">
        <w:rPr>
          <w:rFonts w:ascii="Tahoma" w:eastAsia="Tahoma" w:hAnsi="Tahoma" w:cs="Tahoma"/>
          <w:color w:val="000000"/>
          <w:spacing w:val="5"/>
          <w:sz w:val="18"/>
          <w:szCs w:val="18"/>
        </w:rPr>
        <w:t xml:space="preserve"> ayant son siège 649, avenue </w:t>
      </w:r>
      <w:proofErr w:type="spellStart"/>
      <w:r w:rsidRPr="00875A04">
        <w:rPr>
          <w:rFonts w:ascii="Tahoma" w:eastAsia="Tahoma" w:hAnsi="Tahoma" w:cs="Tahoma"/>
          <w:color w:val="000000"/>
          <w:spacing w:val="5"/>
          <w:sz w:val="18"/>
          <w:szCs w:val="18"/>
        </w:rPr>
        <w:t>Vidier</w:t>
      </w:r>
      <w:proofErr w:type="spellEnd"/>
      <w:r w:rsidRPr="00875A04">
        <w:rPr>
          <w:rFonts w:ascii="Tahoma" w:eastAsia="Tahoma" w:hAnsi="Tahoma" w:cs="Tahoma"/>
          <w:color w:val="000000"/>
          <w:spacing w:val="5"/>
          <w:sz w:val="18"/>
          <w:szCs w:val="18"/>
        </w:rPr>
        <w:t xml:space="preserve"> à VEDENE (84270), représenté par son Président en exercice, Monsieur Joël GUIN, dûment habilité à la signature des présentes par délibération de son Comité syndical en date du</w:t>
      </w:r>
      <w:r>
        <w:rPr>
          <w:rFonts w:ascii="Tahoma" w:eastAsia="Tahoma" w:hAnsi="Tahoma" w:cs="Tahoma"/>
          <w:color w:val="000000"/>
          <w:spacing w:val="5"/>
          <w:sz w:val="18"/>
          <w:szCs w:val="18"/>
        </w:rPr>
        <w:t xml:space="preserve"> </w:t>
      </w:r>
      <w:r w:rsidRPr="006A4494">
        <w:rPr>
          <w:rFonts w:ascii="Tahoma" w:eastAsia="Tahoma" w:hAnsi="Tahoma" w:cs="Tahoma"/>
          <w:color w:val="000000"/>
          <w:spacing w:val="5"/>
          <w:sz w:val="18"/>
          <w:szCs w:val="18"/>
        </w:rPr>
        <w:t>……………………………</w:t>
      </w:r>
    </w:p>
    <w:p w14:paraId="77C53765"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63EB210A" w14:textId="77777777" w:rsidR="00C57435"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Communauté d’agglomération Ventoux-Comtat-Venaissin</w:t>
      </w:r>
      <w:r w:rsidRPr="00875A04">
        <w:rPr>
          <w:rFonts w:ascii="Tahoma" w:eastAsia="Tahoma" w:hAnsi="Tahoma" w:cs="Tahoma"/>
          <w:color w:val="000000"/>
          <w:spacing w:val="5"/>
          <w:sz w:val="18"/>
          <w:szCs w:val="18"/>
        </w:rPr>
        <w:t xml:space="preserve">, ayant son siège 1171 avenue du Mont-Ventoux à CARPENTRAS (84203), représentée par sa Présidente en exercice, Madame Jacqueline BOUYAC, habilitée aux termes d'une délibération en date du </w:t>
      </w:r>
      <w:r w:rsidRPr="006A4494">
        <w:rPr>
          <w:rFonts w:ascii="Tahoma" w:eastAsia="Tahoma" w:hAnsi="Tahoma" w:cs="Tahoma"/>
          <w:color w:val="000000"/>
          <w:spacing w:val="5"/>
          <w:sz w:val="18"/>
          <w:szCs w:val="18"/>
        </w:rPr>
        <w:t>…………………………….</w:t>
      </w:r>
    </w:p>
    <w:p w14:paraId="4E5F6682"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3CEC55F4" w14:textId="77777777" w:rsidR="00C57435"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5606EA">
        <w:rPr>
          <w:rFonts w:ascii="Tahoma" w:eastAsia="Tahoma" w:hAnsi="Tahoma" w:cs="Tahoma"/>
          <w:b/>
          <w:bCs/>
          <w:color w:val="000000"/>
          <w:spacing w:val="5"/>
          <w:sz w:val="18"/>
          <w:szCs w:val="18"/>
        </w:rPr>
        <w:t xml:space="preserve">Communauté d’agglomération Arles-Crau-Camargue-Montagnette, </w:t>
      </w:r>
      <w:r w:rsidRPr="005606EA">
        <w:rPr>
          <w:rFonts w:ascii="Tahoma" w:eastAsia="Tahoma" w:hAnsi="Tahoma" w:cs="Tahoma"/>
          <w:color w:val="000000"/>
          <w:spacing w:val="5"/>
          <w:sz w:val="18"/>
          <w:szCs w:val="18"/>
        </w:rPr>
        <w:t>ayant son siège Cité Yvan-</w:t>
      </w:r>
      <w:proofErr w:type="spellStart"/>
      <w:r w:rsidRPr="005606EA">
        <w:rPr>
          <w:rFonts w:ascii="Tahoma" w:eastAsia="Tahoma" w:hAnsi="Tahoma" w:cs="Tahoma"/>
          <w:color w:val="000000"/>
          <w:spacing w:val="5"/>
          <w:sz w:val="18"/>
          <w:szCs w:val="18"/>
        </w:rPr>
        <w:t>Audouard</w:t>
      </w:r>
      <w:proofErr w:type="spellEnd"/>
      <w:r w:rsidRPr="005606EA">
        <w:rPr>
          <w:rFonts w:ascii="Tahoma" w:eastAsia="Tahoma" w:hAnsi="Tahoma" w:cs="Tahoma"/>
          <w:color w:val="000000"/>
          <w:spacing w:val="5"/>
          <w:sz w:val="18"/>
          <w:szCs w:val="18"/>
        </w:rPr>
        <w:t>, 5 rue Yvan-</w:t>
      </w:r>
      <w:proofErr w:type="spellStart"/>
      <w:r w:rsidRPr="005606EA">
        <w:rPr>
          <w:rFonts w:ascii="Tahoma" w:eastAsia="Tahoma" w:hAnsi="Tahoma" w:cs="Tahoma"/>
          <w:color w:val="000000"/>
          <w:spacing w:val="5"/>
          <w:sz w:val="18"/>
          <w:szCs w:val="18"/>
        </w:rPr>
        <w:t>Audouard</w:t>
      </w:r>
      <w:proofErr w:type="spellEnd"/>
      <w:r w:rsidRPr="005606EA">
        <w:rPr>
          <w:rFonts w:ascii="Tahoma" w:eastAsia="Tahoma" w:hAnsi="Tahoma" w:cs="Tahoma"/>
          <w:color w:val="000000"/>
          <w:spacing w:val="5"/>
          <w:sz w:val="18"/>
          <w:szCs w:val="18"/>
        </w:rPr>
        <w:t>, à ARLES (13200), représentée par son Président en exercice, Monsieur Patrick DE CAROLIS, habilité aux termes d'une délibération en date du …………………………….</w:t>
      </w:r>
    </w:p>
    <w:p w14:paraId="51AA4B7B"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0D1E7F5C" w14:textId="77777777" w:rsidR="00C57435"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Syndicat Mixte Intercommunautaire pour l’étude, la construction et l’exploitation d’unité de traitement des ordures ménagères</w:t>
      </w:r>
      <w:r w:rsidRPr="00875A04">
        <w:rPr>
          <w:rFonts w:ascii="Tahoma" w:eastAsia="Tahoma" w:hAnsi="Tahoma" w:cs="Tahoma"/>
          <w:color w:val="000000"/>
          <w:spacing w:val="5"/>
          <w:sz w:val="18"/>
          <w:szCs w:val="18"/>
        </w:rPr>
        <w:t xml:space="preserve"> </w:t>
      </w:r>
      <w:r w:rsidRPr="00875A04">
        <w:rPr>
          <w:rFonts w:ascii="Tahoma" w:eastAsia="Tahoma" w:hAnsi="Tahoma" w:cs="Tahoma"/>
          <w:b/>
          <w:bCs/>
          <w:color w:val="000000"/>
          <w:spacing w:val="5"/>
          <w:sz w:val="18"/>
          <w:szCs w:val="18"/>
        </w:rPr>
        <w:t>(SIECEUTOM)</w:t>
      </w:r>
      <w:r w:rsidRPr="00875A04">
        <w:rPr>
          <w:rFonts w:ascii="Tahoma" w:eastAsia="Tahoma" w:hAnsi="Tahoma" w:cs="Tahoma"/>
          <w:color w:val="000000"/>
          <w:spacing w:val="5"/>
          <w:sz w:val="18"/>
          <w:szCs w:val="18"/>
        </w:rPr>
        <w:t>, ayant son siège</w:t>
      </w:r>
      <w:r>
        <w:rPr>
          <w:rFonts w:ascii="Tahoma" w:eastAsia="Tahoma" w:hAnsi="Tahoma" w:cs="Tahoma"/>
          <w:color w:val="000000"/>
          <w:spacing w:val="5"/>
          <w:sz w:val="18"/>
          <w:szCs w:val="18"/>
        </w:rPr>
        <w:t xml:space="preserve"> rue Carnot – Hôtel de Ville, à L’ISLE-SUR-LA-SORGUE (84800) et son adresse postale au</w:t>
      </w:r>
      <w:r w:rsidRPr="00875A04">
        <w:rPr>
          <w:rFonts w:ascii="Tahoma" w:eastAsia="Tahoma" w:hAnsi="Tahoma" w:cs="Tahoma"/>
          <w:color w:val="000000"/>
          <w:spacing w:val="5"/>
          <w:sz w:val="18"/>
          <w:szCs w:val="18"/>
        </w:rPr>
        <w:t xml:space="preserve"> 773 Chemin du Mitan, à CAVAILLON (84300), représenté par son Président en exercice, Monsieur Christian MOUNIER, dûment habilité à la signature des présentes par délibération de son Comité syndical en date du </w:t>
      </w:r>
      <w:r w:rsidRPr="006A4494">
        <w:rPr>
          <w:rFonts w:ascii="Tahoma" w:eastAsia="Tahoma" w:hAnsi="Tahoma" w:cs="Tahoma"/>
          <w:color w:val="000000"/>
          <w:spacing w:val="5"/>
          <w:sz w:val="18"/>
          <w:szCs w:val="18"/>
        </w:rPr>
        <w:t>……………………………</w:t>
      </w:r>
    </w:p>
    <w:p w14:paraId="66089F72"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73D9CD00" w14:textId="77777777" w:rsidR="00C57435"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6A4494">
        <w:rPr>
          <w:rFonts w:ascii="Tahoma" w:eastAsia="Tahoma" w:hAnsi="Tahoma" w:cs="Tahoma"/>
          <w:b/>
          <w:bCs/>
          <w:color w:val="000000"/>
          <w:spacing w:val="5"/>
          <w:sz w:val="18"/>
          <w:szCs w:val="18"/>
        </w:rPr>
        <w:t xml:space="preserve">Communauté d’agglomération Terre de Provence, </w:t>
      </w:r>
      <w:r w:rsidRPr="005606EA">
        <w:rPr>
          <w:rFonts w:ascii="Tahoma" w:eastAsia="Tahoma" w:hAnsi="Tahoma" w:cs="Tahoma"/>
          <w:color w:val="000000"/>
          <w:spacing w:val="5"/>
          <w:sz w:val="18"/>
          <w:szCs w:val="18"/>
        </w:rPr>
        <w:t>ayant son siège Chemin</w:t>
      </w:r>
      <w:r>
        <w:rPr>
          <w:rFonts w:ascii="Tahoma" w:eastAsia="Tahoma" w:hAnsi="Tahoma" w:cs="Tahoma"/>
          <w:color w:val="000000"/>
          <w:spacing w:val="5"/>
          <w:sz w:val="18"/>
          <w:szCs w:val="18"/>
        </w:rPr>
        <w:t xml:space="preserve"> de</w:t>
      </w:r>
      <w:r w:rsidRPr="005606EA">
        <w:rPr>
          <w:rFonts w:ascii="Tahoma" w:eastAsia="Tahoma" w:hAnsi="Tahoma" w:cs="Tahoma"/>
          <w:color w:val="000000"/>
          <w:spacing w:val="5"/>
          <w:sz w:val="18"/>
          <w:szCs w:val="18"/>
        </w:rPr>
        <w:t xml:space="preserve"> Notre Dame à EYRAGUES (13630), représentée par sa Présidente en exercice, Madame Corinne CHABAUD, habilitée aux termes d'une délibération en date du …………………………….</w:t>
      </w:r>
    </w:p>
    <w:p w14:paraId="059A6B1F"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100C29F4" w14:textId="77777777" w:rsidR="00C57435"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Syndicat Mixte Intercommunautaire de collecte et traitement des or</w:t>
      </w:r>
      <w:r>
        <w:rPr>
          <w:rFonts w:ascii="Tahoma" w:eastAsia="Tahoma" w:hAnsi="Tahoma" w:cs="Tahoma"/>
          <w:b/>
          <w:bCs/>
          <w:color w:val="000000"/>
          <w:spacing w:val="5"/>
          <w:sz w:val="18"/>
          <w:szCs w:val="18"/>
        </w:rPr>
        <w:t>dures ménagères (SMICTOM) Rhône-</w:t>
      </w:r>
      <w:r w:rsidRPr="00875A04">
        <w:rPr>
          <w:rFonts w:ascii="Tahoma" w:eastAsia="Tahoma" w:hAnsi="Tahoma" w:cs="Tahoma"/>
          <w:b/>
          <w:bCs/>
          <w:color w:val="000000"/>
          <w:spacing w:val="5"/>
          <w:sz w:val="18"/>
          <w:szCs w:val="18"/>
        </w:rPr>
        <w:t>Garrigue</w:t>
      </w:r>
      <w:r>
        <w:rPr>
          <w:rFonts w:ascii="Tahoma" w:eastAsia="Tahoma" w:hAnsi="Tahoma" w:cs="Tahoma"/>
          <w:b/>
          <w:bCs/>
          <w:color w:val="000000"/>
          <w:spacing w:val="5"/>
          <w:sz w:val="18"/>
          <w:szCs w:val="18"/>
        </w:rPr>
        <w:t>s</w:t>
      </w:r>
      <w:r w:rsidRPr="00875A04">
        <w:rPr>
          <w:rFonts w:ascii="Tahoma" w:eastAsia="Tahoma" w:hAnsi="Tahoma" w:cs="Tahoma"/>
          <w:b/>
          <w:bCs/>
          <w:color w:val="000000"/>
          <w:spacing w:val="5"/>
          <w:sz w:val="18"/>
          <w:szCs w:val="18"/>
        </w:rPr>
        <w:t xml:space="preserve">, </w:t>
      </w:r>
      <w:r w:rsidRPr="00875A04">
        <w:rPr>
          <w:rFonts w:ascii="Tahoma" w:eastAsia="Tahoma" w:hAnsi="Tahoma" w:cs="Tahoma"/>
          <w:color w:val="000000"/>
          <w:spacing w:val="5"/>
          <w:sz w:val="18"/>
          <w:szCs w:val="18"/>
        </w:rPr>
        <w:t xml:space="preserve">ayant son siège 160 chemin des </w:t>
      </w:r>
      <w:proofErr w:type="spellStart"/>
      <w:r w:rsidRPr="00875A04">
        <w:rPr>
          <w:rFonts w:ascii="Tahoma" w:eastAsia="Tahoma" w:hAnsi="Tahoma" w:cs="Tahoma"/>
          <w:color w:val="000000"/>
          <w:spacing w:val="5"/>
          <w:sz w:val="18"/>
          <w:szCs w:val="18"/>
        </w:rPr>
        <w:t>Sableyes</w:t>
      </w:r>
      <w:proofErr w:type="spellEnd"/>
      <w:r w:rsidRPr="00875A04">
        <w:rPr>
          <w:rFonts w:ascii="Tahoma" w:eastAsia="Tahoma" w:hAnsi="Tahoma" w:cs="Tahoma"/>
          <w:color w:val="000000"/>
          <w:spacing w:val="5"/>
          <w:sz w:val="18"/>
          <w:szCs w:val="18"/>
        </w:rPr>
        <w:t xml:space="preserve"> </w:t>
      </w:r>
      <w:r>
        <w:rPr>
          <w:rFonts w:ascii="Tahoma" w:eastAsia="Tahoma" w:hAnsi="Tahoma" w:cs="Tahoma"/>
          <w:color w:val="000000"/>
          <w:spacing w:val="5"/>
          <w:sz w:val="18"/>
          <w:szCs w:val="18"/>
        </w:rPr>
        <w:t>à</w:t>
      </w:r>
      <w:r w:rsidRPr="00875A04">
        <w:rPr>
          <w:rFonts w:ascii="Tahoma" w:eastAsia="Tahoma" w:hAnsi="Tahoma" w:cs="Tahoma"/>
          <w:color w:val="000000"/>
          <w:spacing w:val="5"/>
          <w:sz w:val="18"/>
          <w:szCs w:val="18"/>
        </w:rPr>
        <w:t xml:space="preserve"> VILLENEUVE-LEZ-AVIGNON (30400), représenté par son Président en exercice, Monsieur</w:t>
      </w:r>
      <w:r w:rsidRPr="00875A04">
        <w:rPr>
          <w:sz w:val="18"/>
          <w:szCs w:val="18"/>
        </w:rPr>
        <w:t xml:space="preserve"> </w:t>
      </w:r>
      <w:r w:rsidRPr="00875A04">
        <w:rPr>
          <w:rFonts w:ascii="Tahoma" w:eastAsia="Tahoma" w:hAnsi="Tahoma" w:cs="Tahoma"/>
          <w:color w:val="000000"/>
          <w:spacing w:val="5"/>
          <w:sz w:val="18"/>
          <w:szCs w:val="18"/>
        </w:rPr>
        <w:t>FRANÇOIS ZANIRATO dûment habilité à la signature des présentes par délibération de son Comité syndical en date du</w:t>
      </w:r>
      <w:r>
        <w:rPr>
          <w:rFonts w:ascii="Tahoma" w:eastAsia="Tahoma" w:hAnsi="Tahoma" w:cs="Tahoma"/>
          <w:color w:val="000000"/>
          <w:spacing w:val="5"/>
          <w:sz w:val="18"/>
          <w:szCs w:val="18"/>
        </w:rPr>
        <w:t xml:space="preserve"> </w:t>
      </w:r>
      <w:r w:rsidRPr="006A4494">
        <w:rPr>
          <w:rFonts w:ascii="Tahoma" w:eastAsia="Tahoma" w:hAnsi="Tahoma" w:cs="Tahoma"/>
          <w:color w:val="000000"/>
          <w:spacing w:val="5"/>
          <w:sz w:val="18"/>
          <w:szCs w:val="18"/>
        </w:rPr>
        <w:t>……………………………</w:t>
      </w:r>
    </w:p>
    <w:p w14:paraId="3DB23721"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78F9BD62" w14:textId="77777777" w:rsidR="00C57435" w:rsidRPr="00875A04"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Syndicat Intercommunal de Ramassage et de Traitement des Ordures Ménagères (</w:t>
      </w:r>
      <w:r w:rsidRPr="005606EA">
        <w:rPr>
          <w:rFonts w:ascii="Tahoma" w:eastAsia="Tahoma" w:hAnsi="Tahoma" w:cs="Tahoma"/>
          <w:b/>
          <w:bCs/>
          <w:color w:val="000000"/>
          <w:spacing w:val="5"/>
          <w:sz w:val="18"/>
          <w:szCs w:val="18"/>
        </w:rPr>
        <w:t>SIRTOM</w:t>
      </w:r>
      <w:r w:rsidRPr="00875A04">
        <w:rPr>
          <w:rFonts w:ascii="Tahoma" w:eastAsia="Tahoma" w:hAnsi="Tahoma" w:cs="Tahoma"/>
          <w:b/>
          <w:bCs/>
          <w:color w:val="000000"/>
          <w:spacing w:val="5"/>
          <w:sz w:val="18"/>
          <w:szCs w:val="18"/>
        </w:rPr>
        <w:t>)</w:t>
      </w:r>
      <w:r w:rsidRPr="00875A04">
        <w:rPr>
          <w:rFonts w:ascii="Tahoma" w:eastAsia="Tahoma" w:hAnsi="Tahoma" w:cs="Tahoma"/>
          <w:color w:val="000000"/>
          <w:spacing w:val="5"/>
          <w:sz w:val="18"/>
          <w:szCs w:val="18"/>
        </w:rPr>
        <w:t xml:space="preserve"> de la région d’Apt ayant son siège Quartier </w:t>
      </w:r>
      <w:proofErr w:type="spellStart"/>
      <w:r w:rsidRPr="00875A04">
        <w:rPr>
          <w:rFonts w:ascii="Tahoma" w:eastAsia="Tahoma" w:hAnsi="Tahoma" w:cs="Tahoma"/>
          <w:color w:val="000000"/>
          <w:spacing w:val="5"/>
          <w:sz w:val="18"/>
          <w:szCs w:val="18"/>
        </w:rPr>
        <w:t>Salignan</w:t>
      </w:r>
      <w:proofErr w:type="spellEnd"/>
      <w:r w:rsidRPr="00875A04">
        <w:rPr>
          <w:rFonts w:ascii="Tahoma" w:eastAsia="Tahoma" w:hAnsi="Tahoma" w:cs="Tahoma"/>
          <w:color w:val="000000"/>
          <w:spacing w:val="5"/>
          <w:sz w:val="18"/>
          <w:szCs w:val="18"/>
        </w:rPr>
        <w:t xml:space="preserve"> à APT (84400), représenté par son Président en exercice, M</w:t>
      </w:r>
      <w:r>
        <w:rPr>
          <w:rFonts w:ascii="Tahoma" w:eastAsia="Tahoma" w:hAnsi="Tahoma" w:cs="Tahoma"/>
          <w:color w:val="000000"/>
          <w:spacing w:val="5"/>
          <w:sz w:val="18"/>
          <w:szCs w:val="18"/>
        </w:rPr>
        <w:t>onsieur Lucien AUBERT</w:t>
      </w:r>
      <w:r w:rsidRPr="00875A04">
        <w:rPr>
          <w:rFonts w:ascii="Tahoma" w:eastAsia="Tahoma" w:hAnsi="Tahoma" w:cs="Tahoma"/>
          <w:color w:val="000000"/>
          <w:spacing w:val="5"/>
          <w:sz w:val="18"/>
          <w:szCs w:val="18"/>
        </w:rPr>
        <w:t>, dûment habilité à la signature des présentes par délibération de son Comité syndical en date du</w:t>
      </w:r>
      <w:r>
        <w:rPr>
          <w:rFonts w:ascii="Tahoma" w:eastAsia="Tahoma" w:hAnsi="Tahoma" w:cs="Tahoma"/>
          <w:color w:val="000000"/>
          <w:spacing w:val="5"/>
          <w:sz w:val="18"/>
          <w:szCs w:val="18"/>
        </w:rPr>
        <w:t xml:space="preserve"> </w:t>
      </w:r>
      <w:r w:rsidRPr="006A4494">
        <w:rPr>
          <w:rFonts w:ascii="Tahoma" w:eastAsia="Tahoma" w:hAnsi="Tahoma" w:cs="Tahoma"/>
          <w:color w:val="000000"/>
          <w:spacing w:val="5"/>
          <w:sz w:val="18"/>
          <w:szCs w:val="18"/>
        </w:rPr>
        <w:t>……………………………</w:t>
      </w:r>
    </w:p>
    <w:p w14:paraId="1FE354FC" w14:textId="77777777" w:rsidR="00C57435" w:rsidRPr="00875A04"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6F400F1A"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07904432" w14:textId="77777777" w:rsidR="00C57435" w:rsidRPr="00875A04"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Communauté de communes Vallée des Baux-Alpilles</w:t>
      </w:r>
      <w:r w:rsidRPr="00875A04">
        <w:rPr>
          <w:rFonts w:ascii="Tahoma" w:eastAsia="Tahoma" w:hAnsi="Tahoma" w:cs="Tahoma"/>
          <w:color w:val="000000"/>
          <w:spacing w:val="5"/>
          <w:sz w:val="18"/>
          <w:szCs w:val="18"/>
        </w:rPr>
        <w:t xml:space="preserve">, ayant son siège 23, avenue des </w:t>
      </w:r>
      <w:proofErr w:type="spellStart"/>
      <w:r w:rsidRPr="00875A04">
        <w:rPr>
          <w:rFonts w:ascii="Tahoma" w:eastAsia="Tahoma" w:hAnsi="Tahoma" w:cs="Tahoma"/>
          <w:color w:val="000000"/>
          <w:spacing w:val="5"/>
          <w:sz w:val="18"/>
          <w:szCs w:val="18"/>
        </w:rPr>
        <w:t>Joncades</w:t>
      </w:r>
      <w:proofErr w:type="spellEnd"/>
      <w:r w:rsidRPr="00875A04">
        <w:rPr>
          <w:rFonts w:ascii="Tahoma" w:eastAsia="Tahoma" w:hAnsi="Tahoma" w:cs="Tahoma"/>
          <w:color w:val="000000"/>
          <w:spacing w:val="5"/>
          <w:sz w:val="18"/>
          <w:szCs w:val="18"/>
        </w:rPr>
        <w:t xml:space="preserve"> basses – zone d’activité de La Massane à SAINT-REMY-DE-PROVENCE (13210), représentée par son Président en exercice, Monsieur Hervé CHERUBINI, habilité aux termes d'une délibération en </w:t>
      </w:r>
      <w:r w:rsidRPr="006A4494">
        <w:rPr>
          <w:rFonts w:ascii="Tahoma" w:eastAsia="Tahoma" w:hAnsi="Tahoma" w:cs="Tahoma"/>
          <w:color w:val="000000"/>
          <w:spacing w:val="5"/>
          <w:sz w:val="18"/>
          <w:szCs w:val="18"/>
        </w:rPr>
        <w:t xml:space="preserve">date </w:t>
      </w:r>
      <w:r w:rsidRPr="005606EA">
        <w:rPr>
          <w:rFonts w:ascii="Tahoma" w:eastAsia="Tahoma" w:hAnsi="Tahoma" w:cs="Tahoma"/>
          <w:color w:val="000000"/>
          <w:spacing w:val="5"/>
          <w:sz w:val="18"/>
          <w:szCs w:val="18"/>
        </w:rPr>
        <w:t xml:space="preserve">du </w:t>
      </w:r>
      <w:r w:rsidRPr="006A4494">
        <w:rPr>
          <w:rFonts w:ascii="Tahoma" w:eastAsia="Tahoma" w:hAnsi="Tahoma" w:cs="Tahoma"/>
          <w:color w:val="000000"/>
          <w:spacing w:val="5"/>
          <w:sz w:val="18"/>
          <w:szCs w:val="18"/>
        </w:rPr>
        <w:t>……………………………</w:t>
      </w:r>
    </w:p>
    <w:p w14:paraId="4494ED6F" w14:textId="77777777" w:rsidR="00C57435" w:rsidRPr="000C4864"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206588CD" w14:textId="77777777" w:rsidR="00C57435" w:rsidRDefault="00C57435" w:rsidP="00C57435">
      <w:pPr>
        <w:pStyle w:val="Paragraphedeliste"/>
        <w:numPr>
          <w:ilvl w:val="0"/>
          <w:numId w:val="8"/>
        </w:numPr>
        <w:spacing w:before="377" w:line="373" w:lineRule="exact"/>
        <w:jc w:val="both"/>
        <w:textAlignment w:val="baseline"/>
        <w:rPr>
          <w:rFonts w:ascii="Tahoma" w:eastAsia="Tahoma" w:hAnsi="Tahoma" w:cs="Tahoma"/>
          <w:color w:val="000000"/>
          <w:spacing w:val="5"/>
          <w:sz w:val="18"/>
          <w:szCs w:val="18"/>
        </w:rPr>
      </w:pPr>
      <w:r w:rsidRPr="00875A04">
        <w:rPr>
          <w:rFonts w:ascii="Tahoma" w:eastAsia="Tahoma" w:hAnsi="Tahoma" w:cs="Tahoma"/>
          <w:b/>
          <w:bCs/>
          <w:color w:val="000000"/>
          <w:spacing w:val="5"/>
          <w:sz w:val="18"/>
          <w:szCs w:val="18"/>
        </w:rPr>
        <w:t xml:space="preserve">Communauté de communes </w:t>
      </w:r>
      <w:proofErr w:type="spellStart"/>
      <w:r w:rsidRPr="00875A04">
        <w:rPr>
          <w:rFonts w:ascii="Tahoma" w:eastAsia="Tahoma" w:hAnsi="Tahoma" w:cs="Tahoma"/>
          <w:b/>
          <w:bCs/>
          <w:color w:val="000000"/>
          <w:spacing w:val="5"/>
          <w:sz w:val="18"/>
          <w:szCs w:val="18"/>
        </w:rPr>
        <w:t>Aygues</w:t>
      </w:r>
      <w:proofErr w:type="spellEnd"/>
      <w:r w:rsidRPr="00875A04">
        <w:rPr>
          <w:rFonts w:ascii="Tahoma" w:eastAsia="Tahoma" w:hAnsi="Tahoma" w:cs="Tahoma"/>
          <w:b/>
          <w:bCs/>
          <w:color w:val="000000"/>
          <w:spacing w:val="5"/>
          <w:sz w:val="18"/>
          <w:szCs w:val="18"/>
        </w:rPr>
        <w:t xml:space="preserve"> et </w:t>
      </w:r>
      <w:proofErr w:type="spellStart"/>
      <w:r w:rsidRPr="00875A04">
        <w:rPr>
          <w:rFonts w:ascii="Tahoma" w:eastAsia="Tahoma" w:hAnsi="Tahoma" w:cs="Tahoma"/>
          <w:b/>
          <w:bCs/>
          <w:color w:val="000000"/>
          <w:spacing w:val="5"/>
          <w:sz w:val="18"/>
          <w:szCs w:val="18"/>
        </w:rPr>
        <w:t>Ouvèze</w:t>
      </w:r>
      <w:proofErr w:type="spellEnd"/>
      <w:r w:rsidRPr="00875A04">
        <w:rPr>
          <w:rFonts w:ascii="Tahoma" w:eastAsia="Tahoma" w:hAnsi="Tahoma" w:cs="Tahoma"/>
          <w:b/>
          <w:bCs/>
          <w:color w:val="000000"/>
          <w:spacing w:val="5"/>
          <w:sz w:val="18"/>
          <w:szCs w:val="18"/>
        </w:rPr>
        <w:t xml:space="preserve"> en Provence</w:t>
      </w:r>
      <w:r w:rsidRPr="00875A04">
        <w:rPr>
          <w:rFonts w:ascii="Tahoma" w:eastAsia="Tahoma" w:hAnsi="Tahoma" w:cs="Tahoma"/>
          <w:color w:val="000000"/>
          <w:spacing w:val="5"/>
          <w:sz w:val="18"/>
          <w:szCs w:val="18"/>
        </w:rPr>
        <w:t xml:space="preserve">, ayant son siège 252 rue Gay Lussac ZAE </w:t>
      </w:r>
      <w:proofErr w:type="spellStart"/>
      <w:r w:rsidRPr="00875A04">
        <w:rPr>
          <w:rFonts w:ascii="Tahoma" w:eastAsia="Tahoma" w:hAnsi="Tahoma" w:cs="Tahoma"/>
          <w:color w:val="000000"/>
          <w:spacing w:val="5"/>
          <w:sz w:val="18"/>
          <w:szCs w:val="18"/>
        </w:rPr>
        <w:t>Joncquier</w:t>
      </w:r>
      <w:proofErr w:type="spellEnd"/>
      <w:r w:rsidRPr="00875A04">
        <w:rPr>
          <w:rFonts w:ascii="Tahoma" w:eastAsia="Tahoma" w:hAnsi="Tahoma" w:cs="Tahoma"/>
          <w:color w:val="000000"/>
          <w:spacing w:val="5"/>
          <w:sz w:val="18"/>
          <w:szCs w:val="18"/>
        </w:rPr>
        <w:t xml:space="preserve"> et Morelles, à CAMARET-SUR-AIGUES (84850), représentée par son Président en exercice, Monsieur Julien MERLE, habilité aux termes d'une délibération en date du </w:t>
      </w:r>
      <w:r w:rsidRPr="006A4494">
        <w:rPr>
          <w:rFonts w:ascii="Tahoma" w:eastAsia="Tahoma" w:hAnsi="Tahoma" w:cs="Tahoma"/>
          <w:color w:val="000000"/>
          <w:spacing w:val="5"/>
          <w:sz w:val="18"/>
          <w:szCs w:val="18"/>
        </w:rPr>
        <w:t>……………………………</w:t>
      </w:r>
    </w:p>
    <w:p w14:paraId="723DF344" w14:textId="77777777" w:rsidR="00C57435" w:rsidRDefault="00C57435" w:rsidP="00C57435">
      <w:pPr>
        <w:pStyle w:val="Paragraphedeliste"/>
        <w:spacing w:before="377" w:line="373" w:lineRule="exact"/>
        <w:jc w:val="both"/>
        <w:textAlignment w:val="baseline"/>
        <w:rPr>
          <w:rFonts w:ascii="Tahoma" w:eastAsia="Tahoma" w:hAnsi="Tahoma" w:cs="Tahoma"/>
          <w:color w:val="000000"/>
          <w:spacing w:val="5"/>
          <w:sz w:val="18"/>
          <w:szCs w:val="18"/>
        </w:rPr>
      </w:pPr>
    </w:p>
    <w:p w14:paraId="56DC2C1A" w14:textId="77777777" w:rsidR="00C57435" w:rsidRPr="00875A04" w:rsidRDefault="00C57435" w:rsidP="00C57435">
      <w:pPr>
        <w:pStyle w:val="Paragraphedeliste"/>
        <w:numPr>
          <w:ilvl w:val="0"/>
          <w:numId w:val="8"/>
        </w:numPr>
        <w:spacing w:before="377" w:line="373" w:lineRule="exact"/>
        <w:jc w:val="both"/>
        <w:textAlignment w:val="baseline"/>
        <w:rPr>
          <w:rFonts w:ascii="Tahoma" w:eastAsia="Tahoma" w:hAnsi="Tahoma" w:cs="Tahoma"/>
          <w:b/>
          <w:bCs/>
          <w:color w:val="000000"/>
          <w:spacing w:val="5"/>
          <w:sz w:val="18"/>
          <w:szCs w:val="18"/>
        </w:rPr>
      </w:pPr>
      <w:r w:rsidRPr="00875A04">
        <w:rPr>
          <w:rFonts w:ascii="Tahoma" w:eastAsia="Tahoma" w:hAnsi="Tahoma" w:cs="Tahoma"/>
          <w:b/>
          <w:bCs/>
          <w:color w:val="000000"/>
          <w:spacing w:val="5"/>
          <w:sz w:val="18"/>
          <w:szCs w:val="18"/>
        </w:rPr>
        <w:t>Communauté de communes Ventoux Sud</w:t>
      </w:r>
      <w:r w:rsidRPr="00875A04">
        <w:rPr>
          <w:rFonts w:ascii="Tahoma" w:eastAsia="Tahoma" w:hAnsi="Tahoma" w:cs="Tahoma"/>
          <w:color w:val="000000"/>
          <w:spacing w:val="5"/>
          <w:sz w:val="18"/>
          <w:szCs w:val="18"/>
        </w:rPr>
        <w:t xml:space="preserve">, ayant son siège </w:t>
      </w:r>
      <w:r>
        <w:rPr>
          <w:rFonts w:ascii="Tahoma" w:eastAsia="Tahoma" w:hAnsi="Tahoma" w:cs="Tahoma"/>
          <w:color w:val="000000"/>
          <w:spacing w:val="5"/>
          <w:sz w:val="18"/>
          <w:szCs w:val="18"/>
        </w:rPr>
        <w:t xml:space="preserve">Quartier </w:t>
      </w:r>
      <w:proofErr w:type="spellStart"/>
      <w:r>
        <w:rPr>
          <w:rFonts w:ascii="Tahoma" w:eastAsia="Tahoma" w:hAnsi="Tahoma" w:cs="Tahoma"/>
          <w:color w:val="000000"/>
          <w:spacing w:val="5"/>
          <w:sz w:val="18"/>
          <w:szCs w:val="18"/>
        </w:rPr>
        <w:t>Mougne</w:t>
      </w:r>
      <w:proofErr w:type="spellEnd"/>
      <w:r>
        <w:rPr>
          <w:rFonts w:ascii="Tahoma" w:eastAsia="Tahoma" w:hAnsi="Tahoma" w:cs="Tahoma"/>
          <w:color w:val="000000"/>
          <w:spacing w:val="5"/>
          <w:sz w:val="18"/>
          <w:szCs w:val="18"/>
        </w:rPr>
        <w:t xml:space="preserve"> </w:t>
      </w:r>
      <w:r w:rsidRPr="00875A04">
        <w:rPr>
          <w:rFonts w:ascii="Tahoma" w:eastAsia="Tahoma" w:hAnsi="Tahoma" w:cs="Tahoma"/>
          <w:color w:val="000000"/>
          <w:spacing w:val="5"/>
          <w:sz w:val="18"/>
          <w:szCs w:val="18"/>
        </w:rPr>
        <w:t>à SAULT (84390)</w:t>
      </w:r>
      <w:r>
        <w:rPr>
          <w:rFonts w:ascii="Tahoma" w:eastAsia="Tahoma" w:hAnsi="Tahoma" w:cs="Tahoma"/>
          <w:color w:val="000000"/>
          <w:spacing w:val="5"/>
          <w:sz w:val="18"/>
          <w:szCs w:val="18"/>
        </w:rPr>
        <w:t xml:space="preserve"> et son adresse postale 725 A route de Carpentras, Zone d’activités Les </w:t>
      </w:r>
      <w:proofErr w:type="spellStart"/>
      <w:r>
        <w:rPr>
          <w:rFonts w:ascii="Tahoma" w:eastAsia="Tahoma" w:hAnsi="Tahoma" w:cs="Tahoma"/>
          <w:color w:val="000000"/>
          <w:spacing w:val="5"/>
          <w:sz w:val="18"/>
          <w:szCs w:val="18"/>
        </w:rPr>
        <w:t>Fontaynes</w:t>
      </w:r>
      <w:proofErr w:type="spellEnd"/>
      <w:r>
        <w:rPr>
          <w:rFonts w:ascii="Tahoma" w:eastAsia="Tahoma" w:hAnsi="Tahoma" w:cs="Tahoma"/>
          <w:color w:val="000000"/>
          <w:spacing w:val="5"/>
          <w:sz w:val="18"/>
          <w:szCs w:val="18"/>
        </w:rPr>
        <w:t xml:space="preserve"> à VILLES-</w:t>
      </w:r>
      <w:r w:rsidRPr="000569E9">
        <w:rPr>
          <w:rFonts w:ascii="Tahoma" w:eastAsia="Tahoma" w:hAnsi="Tahoma" w:cs="Tahoma"/>
          <w:color w:val="000000"/>
          <w:spacing w:val="5"/>
          <w:sz w:val="18"/>
          <w:szCs w:val="18"/>
        </w:rPr>
        <w:t>SUR</w:t>
      </w:r>
      <w:r>
        <w:rPr>
          <w:rFonts w:ascii="Tahoma" w:eastAsia="Tahoma" w:hAnsi="Tahoma" w:cs="Tahoma"/>
          <w:color w:val="000000"/>
          <w:spacing w:val="5"/>
          <w:sz w:val="18"/>
          <w:szCs w:val="18"/>
        </w:rPr>
        <w:t>-A</w:t>
      </w:r>
      <w:r w:rsidRPr="000569E9">
        <w:rPr>
          <w:rFonts w:ascii="Tahoma" w:eastAsia="Tahoma" w:hAnsi="Tahoma" w:cs="Tahoma"/>
          <w:color w:val="000000"/>
          <w:spacing w:val="5"/>
          <w:sz w:val="18"/>
          <w:szCs w:val="18"/>
        </w:rPr>
        <w:t>UZON</w:t>
      </w:r>
      <w:r>
        <w:rPr>
          <w:rFonts w:ascii="Tahoma" w:eastAsia="Tahoma" w:hAnsi="Tahoma" w:cs="Tahoma"/>
          <w:color w:val="000000"/>
          <w:spacing w:val="5"/>
          <w:sz w:val="18"/>
          <w:szCs w:val="18"/>
        </w:rPr>
        <w:t xml:space="preserve"> (</w:t>
      </w:r>
      <w:r w:rsidRPr="000569E9">
        <w:rPr>
          <w:rFonts w:ascii="Tahoma" w:eastAsia="Tahoma" w:hAnsi="Tahoma" w:cs="Tahoma"/>
          <w:color w:val="000000"/>
          <w:spacing w:val="5"/>
          <w:sz w:val="18"/>
          <w:szCs w:val="18"/>
        </w:rPr>
        <w:t>84570</w:t>
      </w:r>
      <w:r>
        <w:rPr>
          <w:rFonts w:ascii="Tahoma" w:eastAsia="Tahoma" w:hAnsi="Tahoma" w:cs="Tahoma"/>
          <w:color w:val="000000"/>
          <w:spacing w:val="5"/>
          <w:sz w:val="18"/>
          <w:szCs w:val="18"/>
        </w:rPr>
        <w:t>)</w:t>
      </w:r>
      <w:r w:rsidRPr="00875A04">
        <w:rPr>
          <w:rFonts w:ascii="Tahoma" w:eastAsia="Tahoma" w:hAnsi="Tahoma" w:cs="Tahoma"/>
          <w:color w:val="000000"/>
          <w:spacing w:val="5"/>
          <w:sz w:val="18"/>
          <w:szCs w:val="18"/>
        </w:rPr>
        <w:t xml:space="preserve">, représentée par son Président en exercice, Monsieur Max RASPAIL, habilité aux termes d'une délibération en date du </w:t>
      </w:r>
      <w:r w:rsidRPr="006A4494">
        <w:rPr>
          <w:rFonts w:ascii="Tahoma" w:eastAsia="Tahoma" w:hAnsi="Tahoma" w:cs="Tahoma"/>
          <w:color w:val="000000"/>
          <w:spacing w:val="5"/>
          <w:sz w:val="18"/>
          <w:szCs w:val="18"/>
        </w:rPr>
        <w:t>……………………………</w:t>
      </w:r>
    </w:p>
    <w:p w14:paraId="19A50AB9" w14:textId="4F79859E" w:rsidR="00D0603D" w:rsidRPr="00352EBB" w:rsidRDefault="00D0603D" w:rsidP="00D0603D">
      <w:pPr>
        <w:spacing w:before="377" w:line="373" w:lineRule="exact"/>
        <w:textAlignment w:val="baseline"/>
        <w:rPr>
          <w:rFonts w:ascii="Tahoma" w:eastAsia="Tahoma" w:hAnsi="Tahoma" w:cs="Tahoma"/>
          <w:color w:val="000000"/>
          <w:spacing w:val="5"/>
          <w:sz w:val="20"/>
          <w:szCs w:val="20"/>
        </w:rPr>
      </w:pPr>
    </w:p>
    <w:p w14:paraId="0407D2B2" w14:textId="3B2AB767" w:rsidR="00B11EA1" w:rsidRPr="00352EBB" w:rsidRDefault="00B11EA1" w:rsidP="00D0603D">
      <w:pPr>
        <w:spacing w:before="377" w:line="373" w:lineRule="exact"/>
        <w:textAlignment w:val="baseline"/>
        <w:rPr>
          <w:rFonts w:ascii="Tahoma" w:eastAsia="Tahoma" w:hAnsi="Tahoma" w:cs="Tahoma"/>
          <w:color w:val="000000"/>
          <w:spacing w:val="5"/>
          <w:sz w:val="20"/>
          <w:szCs w:val="20"/>
        </w:rPr>
      </w:pPr>
    </w:p>
    <w:p w14:paraId="6EE66534" w14:textId="77777777" w:rsidR="00675662" w:rsidRPr="00352EBB" w:rsidRDefault="00675662" w:rsidP="005D0082">
      <w:pPr>
        <w:spacing w:before="377" w:line="373" w:lineRule="exact"/>
        <w:jc w:val="both"/>
        <w:textAlignment w:val="baseline"/>
        <w:rPr>
          <w:rFonts w:ascii="Tahoma" w:hAnsi="Tahoma" w:cs="Tahoma"/>
          <w:sz w:val="20"/>
          <w:szCs w:val="20"/>
        </w:rPr>
        <w:sectPr w:rsidR="00675662" w:rsidRPr="00352EBB">
          <w:footerReference w:type="default" r:id="rId11"/>
          <w:pgSz w:w="11906" w:h="16838"/>
          <w:pgMar w:top="1417" w:right="1417" w:bottom="1417" w:left="1417" w:header="708" w:footer="708" w:gutter="0"/>
          <w:cols w:space="708"/>
          <w:docGrid w:linePitch="360"/>
        </w:sectPr>
      </w:pPr>
    </w:p>
    <w:p w14:paraId="70CAC1DB" w14:textId="25D6BAC6" w:rsidR="005D0082" w:rsidRPr="00352EBB" w:rsidRDefault="005D0082" w:rsidP="005D0082">
      <w:pPr>
        <w:spacing w:before="377" w:line="373" w:lineRule="exact"/>
        <w:jc w:val="both"/>
        <w:textAlignment w:val="baseline"/>
        <w:rPr>
          <w:rFonts w:ascii="Tahoma" w:hAnsi="Tahoma" w:cs="Tahoma"/>
          <w:sz w:val="20"/>
          <w:szCs w:val="20"/>
        </w:rPr>
      </w:pPr>
      <w:r w:rsidRPr="00352EBB">
        <w:rPr>
          <w:rFonts w:ascii="Tahoma" w:hAnsi="Tahoma" w:cs="Tahoma"/>
          <w:sz w:val="20"/>
          <w:szCs w:val="20"/>
        </w:rPr>
        <w:t xml:space="preserve">Établissent, ainsi qu'il suit, les statuts de la Société Publique Locale « </w:t>
      </w:r>
      <w:r w:rsidR="008F52A6">
        <w:rPr>
          <w:rFonts w:ascii="Tahoma" w:hAnsi="Tahoma" w:cs="Tahoma"/>
          <w:sz w:val="20"/>
          <w:szCs w:val="20"/>
        </w:rPr>
        <w:t>…………………………………</w:t>
      </w:r>
      <w:proofErr w:type="gramStart"/>
      <w:r w:rsidR="008F52A6">
        <w:rPr>
          <w:rFonts w:ascii="Tahoma" w:hAnsi="Tahoma" w:cs="Tahoma"/>
          <w:sz w:val="20"/>
          <w:szCs w:val="20"/>
        </w:rPr>
        <w:t>…</w:t>
      </w:r>
      <w:r w:rsidRPr="00352EBB">
        <w:rPr>
          <w:rFonts w:ascii="Tahoma" w:hAnsi="Tahoma" w:cs="Tahoma"/>
          <w:sz w:val="20"/>
          <w:szCs w:val="20"/>
        </w:rPr>
        <w:t>»</w:t>
      </w:r>
      <w:proofErr w:type="gramEnd"/>
      <w:r w:rsidRPr="00352EBB">
        <w:rPr>
          <w:rFonts w:ascii="Tahoma" w:hAnsi="Tahoma" w:cs="Tahoma"/>
          <w:sz w:val="20"/>
          <w:szCs w:val="20"/>
        </w:rPr>
        <w:t xml:space="preserve"> </w:t>
      </w:r>
      <w:r w:rsidR="008F52A6">
        <w:rPr>
          <w:rFonts w:ascii="Tahoma" w:hAnsi="Tahoma" w:cs="Tahoma"/>
          <w:sz w:val="20"/>
          <w:szCs w:val="20"/>
        </w:rPr>
        <w:t xml:space="preserve">           </w:t>
      </w:r>
      <w:r w:rsidRPr="00352EBB">
        <w:rPr>
          <w:rFonts w:ascii="Tahoma" w:hAnsi="Tahoma" w:cs="Tahoma"/>
          <w:sz w:val="20"/>
          <w:szCs w:val="20"/>
        </w:rPr>
        <w:t>(</w:t>
      </w:r>
      <w:proofErr w:type="gramStart"/>
      <w:r w:rsidRPr="00352EBB">
        <w:rPr>
          <w:rFonts w:ascii="Tahoma" w:hAnsi="Tahoma" w:cs="Tahoma"/>
          <w:sz w:val="20"/>
          <w:szCs w:val="20"/>
        </w:rPr>
        <w:t>la</w:t>
      </w:r>
      <w:proofErr w:type="gramEnd"/>
      <w:r w:rsidRPr="00352EBB">
        <w:rPr>
          <w:rFonts w:ascii="Tahoma" w:hAnsi="Tahoma" w:cs="Tahoma"/>
          <w:sz w:val="20"/>
          <w:szCs w:val="20"/>
        </w:rPr>
        <w:t xml:space="preserve"> « Société » ou la « SPL »), qu'ils ont convenus de constituer entre eux et toute autre personne qui viendrait ultérieurement à acquérir la qualité d'actionnaire, en raison de l'intérêt général qu'elle représente.</w:t>
      </w:r>
    </w:p>
    <w:p w14:paraId="0F0E00C4" w14:textId="0F45324A" w:rsidR="00917019" w:rsidRPr="00352EBB" w:rsidRDefault="005D0082" w:rsidP="001C3FF5">
      <w:pPr>
        <w:pStyle w:val="Titre1"/>
        <w:numPr>
          <w:ilvl w:val="0"/>
          <w:numId w:val="0"/>
        </w:numPr>
        <w:jc w:val="center"/>
        <w:rPr>
          <w:rFonts w:ascii="Tahoma" w:hAnsi="Tahoma" w:cs="Tahoma"/>
          <w:color w:val="auto"/>
          <w:sz w:val="20"/>
          <w:szCs w:val="20"/>
          <w:u w:val="single"/>
        </w:rPr>
      </w:pPr>
      <w:r w:rsidRPr="00352EBB">
        <w:rPr>
          <w:rFonts w:ascii="Tahoma" w:hAnsi="Tahoma" w:cs="Tahoma"/>
          <w:sz w:val="20"/>
          <w:szCs w:val="20"/>
        </w:rPr>
        <w:br w:type="page"/>
      </w:r>
      <w:bookmarkStart w:id="2" w:name="_Toc99370363"/>
      <w:r w:rsidRPr="00352EBB">
        <w:rPr>
          <w:rFonts w:ascii="Tahoma" w:eastAsia="Tahoma" w:hAnsi="Tahoma" w:cs="Tahoma"/>
          <w:color w:val="000000"/>
          <w:spacing w:val="11"/>
          <w:sz w:val="18"/>
          <w:u w:val="single"/>
        </w:rPr>
        <w:t xml:space="preserve">TITRE </w:t>
      </w:r>
      <w:r w:rsidR="00080A5E" w:rsidRPr="00352EBB">
        <w:rPr>
          <w:rFonts w:ascii="Tahoma" w:eastAsia="Tahoma" w:hAnsi="Tahoma" w:cs="Tahoma"/>
          <w:color w:val="000000"/>
          <w:spacing w:val="11"/>
          <w:sz w:val="18"/>
          <w:u w:val="single"/>
        </w:rPr>
        <w:t>I</w:t>
      </w:r>
      <w:bookmarkEnd w:id="2"/>
    </w:p>
    <w:p w14:paraId="050739FE" w14:textId="0FDB01ED" w:rsidR="005D0082" w:rsidRPr="00352EBB" w:rsidRDefault="005D0082" w:rsidP="001C3FF5">
      <w:pPr>
        <w:pStyle w:val="Titre1"/>
        <w:numPr>
          <w:ilvl w:val="0"/>
          <w:numId w:val="0"/>
        </w:numPr>
        <w:jc w:val="center"/>
        <w:rPr>
          <w:rFonts w:ascii="Tahoma" w:eastAsia="Tahoma" w:hAnsi="Tahoma" w:cs="Tahoma"/>
          <w:color w:val="000000"/>
          <w:spacing w:val="11"/>
          <w:sz w:val="18"/>
        </w:rPr>
      </w:pPr>
      <w:bookmarkStart w:id="3" w:name="_Toc99370364"/>
      <w:r w:rsidRPr="00352EBB">
        <w:rPr>
          <w:rFonts w:ascii="Tahoma" w:eastAsia="Tahoma" w:hAnsi="Tahoma" w:cs="Tahoma"/>
          <w:color w:val="000000"/>
          <w:spacing w:val="11"/>
          <w:sz w:val="18"/>
        </w:rPr>
        <w:t>FORME — DÉNOMINATION — OBJET</w:t>
      </w:r>
      <w:r w:rsidR="001C3FF5" w:rsidRPr="00352EBB">
        <w:rPr>
          <w:rFonts w:ascii="Tahoma" w:eastAsia="Tahoma" w:hAnsi="Tahoma" w:cs="Tahoma"/>
          <w:color w:val="000000"/>
          <w:spacing w:val="11"/>
          <w:sz w:val="18"/>
        </w:rPr>
        <w:t xml:space="preserve"> —</w:t>
      </w:r>
      <w:r w:rsidRPr="00352EBB">
        <w:rPr>
          <w:rFonts w:ascii="Tahoma" w:eastAsia="Tahoma" w:hAnsi="Tahoma" w:cs="Tahoma"/>
          <w:color w:val="000000"/>
          <w:spacing w:val="11"/>
          <w:sz w:val="18"/>
        </w:rPr>
        <w:t xml:space="preserve"> SIEGE </w:t>
      </w:r>
      <w:r w:rsidR="001C3FF5" w:rsidRPr="00352EBB">
        <w:rPr>
          <w:rFonts w:ascii="Tahoma" w:eastAsia="Tahoma" w:hAnsi="Tahoma" w:cs="Tahoma"/>
          <w:color w:val="000000"/>
          <w:spacing w:val="11"/>
          <w:sz w:val="18"/>
        </w:rPr>
        <w:t>—</w:t>
      </w:r>
      <w:r w:rsidRPr="00352EBB">
        <w:rPr>
          <w:rFonts w:ascii="Tahoma" w:eastAsia="Tahoma" w:hAnsi="Tahoma" w:cs="Tahoma"/>
          <w:color w:val="000000"/>
          <w:spacing w:val="11"/>
          <w:sz w:val="18"/>
        </w:rPr>
        <w:t xml:space="preserve"> DURÉE</w:t>
      </w:r>
      <w:bookmarkEnd w:id="3"/>
    </w:p>
    <w:p w14:paraId="624CD588" w14:textId="030C7514" w:rsidR="00917019" w:rsidRPr="00352EBB" w:rsidRDefault="00917019" w:rsidP="00917019"/>
    <w:p w14:paraId="39441C87" w14:textId="0E90C23D" w:rsidR="005D0082" w:rsidRPr="00352EBB" w:rsidRDefault="00917019" w:rsidP="005C7F28">
      <w:pPr>
        <w:pStyle w:val="Titre1"/>
        <w:rPr>
          <w:rFonts w:ascii="Tahoma" w:hAnsi="Tahoma" w:cs="Tahoma"/>
          <w:color w:val="auto"/>
          <w:sz w:val="20"/>
          <w:szCs w:val="20"/>
          <w:u w:val="single"/>
        </w:rPr>
      </w:pPr>
      <w:bookmarkStart w:id="4" w:name="_Toc99370365"/>
      <w:r w:rsidRPr="00352EBB">
        <w:rPr>
          <w:rFonts w:ascii="Tahoma" w:hAnsi="Tahoma" w:cs="Tahoma"/>
          <w:color w:val="auto"/>
          <w:sz w:val="20"/>
          <w:szCs w:val="20"/>
          <w:u w:val="single"/>
        </w:rPr>
        <w:t>FORME</w:t>
      </w:r>
      <w:bookmarkEnd w:id="4"/>
    </w:p>
    <w:p w14:paraId="627867D0" w14:textId="710EB853" w:rsidR="001C3FF5" w:rsidRPr="00352EBB" w:rsidRDefault="001C3FF5" w:rsidP="001C3FF5"/>
    <w:p w14:paraId="5CC2449B" w14:textId="3F98BE98" w:rsidR="001C3FF5" w:rsidRPr="00352EBB" w:rsidRDefault="001C3FF5" w:rsidP="001C3FF5">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est formé entre les collectivités territoriales ou groupements de collectivités territoriales propriétaires des actions ci-après créées et de celles qui pourront l'être ultérieurement, une Société publique locale régie par les lois et règlements en vigueur, notamment par les dispositions du titre III du livre V de la première partie du Code Général des Collectivités Territoriales et les dispositions du Code de Commerce relatives aux sociétés anonymes ainsi que par les présents statuts et tout règlement intérieur qui viendrait les compléter.</w:t>
      </w:r>
    </w:p>
    <w:p w14:paraId="13996C7E" w14:textId="77777777" w:rsidR="001C3FF5" w:rsidRPr="00352EBB" w:rsidRDefault="001C3FF5" w:rsidP="001C3FF5"/>
    <w:p w14:paraId="13405D15" w14:textId="46B84F1C" w:rsidR="001C3FF5" w:rsidRPr="00352EBB" w:rsidRDefault="001C3FF5" w:rsidP="00FD752A">
      <w:pPr>
        <w:pStyle w:val="Titre1"/>
        <w:rPr>
          <w:rFonts w:ascii="Tahoma" w:hAnsi="Tahoma" w:cs="Tahoma"/>
          <w:color w:val="auto"/>
          <w:sz w:val="20"/>
          <w:szCs w:val="20"/>
          <w:u w:val="single"/>
        </w:rPr>
      </w:pPr>
      <w:bookmarkStart w:id="5" w:name="_Toc99370366"/>
      <w:r w:rsidRPr="00352EBB">
        <w:rPr>
          <w:rFonts w:ascii="Tahoma" w:hAnsi="Tahoma" w:cs="Tahoma"/>
          <w:color w:val="auto"/>
          <w:sz w:val="20"/>
          <w:szCs w:val="20"/>
          <w:u w:val="single"/>
        </w:rPr>
        <w:t>DENOMINATION</w:t>
      </w:r>
      <w:bookmarkEnd w:id="5"/>
    </w:p>
    <w:p w14:paraId="37AC2A04" w14:textId="7073CB99" w:rsidR="001C3FF5" w:rsidRPr="00352EBB" w:rsidRDefault="001C3FF5" w:rsidP="001C3FF5"/>
    <w:p w14:paraId="4960E602" w14:textId="5EB606AF" w:rsidR="001C3FF5" w:rsidRDefault="001C3FF5" w:rsidP="001C3FF5">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dénomination sociale est : </w:t>
      </w:r>
      <w:r w:rsidR="008F52A6">
        <w:rPr>
          <w:rFonts w:ascii="Tahoma" w:eastAsia="Tahoma" w:hAnsi="Tahoma"/>
          <w:color w:val="000000"/>
          <w:spacing w:val="7"/>
          <w:sz w:val="18"/>
        </w:rPr>
        <w:t>……………………………………</w:t>
      </w:r>
    </w:p>
    <w:p w14:paraId="3DA44251" w14:textId="77777777" w:rsidR="008F52A6" w:rsidRPr="00352EBB" w:rsidRDefault="008F52A6" w:rsidP="001C3FF5">
      <w:pPr>
        <w:spacing w:line="284" w:lineRule="exact"/>
        <w:jc w:val="both"/>
        <w:textAlignment w:val="baseline"/>
        <w:rPr>
          <w:rFonts w:ascii="Tahoma" w:eastAsia="Tahoma" w:hAnsi="Tahoma"/>
          <w:color w:val="000000"/>
          <w:spacing w:val="7"/>
          <w:sz w:val="18"/>
        </w:rPr>
      </w:pPr>
    </w:p>
    <w:p w14:paraId="21144B82" w14:textId="29349B75" w:rsidR="001C3FF5" w:rsidRPr="00352EBB" w:rsidRDefault="001C3FF5" w:rsidP="001C3FF5">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Dans tous actes et documents émanant de la Société et destinés aux tiers, la dénomination devra toujours être précédée ou suivie des mots « Société Publique Locale » ou des initiales « S.P.L. » et de l'énonciation du montant du capital social.</w:t>
      </w:r>
    </w:p>
    <w:p w14:paraId="623CAB59" w14:textId="77777777" w:rsidR="0058538C" w:rsidRPr="00352EBB" w:rsidRDefault="0058538C" w:rsidP="001C3FF5">
      <w:pPr>
        <w:spacing w:line="284" w:lineRule="exact"/>
        <w:jc w:val="both"/>
        <w:textAlignment w:val="baseline"/>
        <w:rPr>
          <w:rFonts w:ascii="Tahoma" w:eastAsia="Tahoma" w:hAnsi="Tahoma"/>
          <w:color w:val="000000"/>
          <w:spacing w:val="7"/>
          <w:sz w:val="18"/>
        </w:rPr>
      </w:pPr>
    </w:p>
    <w:p w14:paraId="680AA75B" w14:textId="4B5D7184" w:rsidR="001C3FF5" w:rsidRPr="00352EBB" w:rsidRDefault="001C3FF5" w:rsidP="00FD752A">
      <w:pPr>
        <w:pStyle w:val="Titre1"/>
        <w:rPr>
          <w:rFonts w:ascii="Tahoma" w:hAnsi="Tahoma" w:cs="Tahoma"/>
          <w:color w:val="auto"/>
          <w:sz w:val="20"/>
          <w:szCs w:val="20"/>
          <w:u w:val="single"/>
        </w:rPr>
      </w:pPr>
      <w:bookmarkStart w:id="6" w:name="_Toc99370367"/>
      <w:r w:rsidRPr="00352EBB">
        <w:rPr>
          <w:rFonts w:ascii="Tahoma" w:hAnsi="Tahoma" w:cs="Tahoma"/>
          <w:color w:val="auto"/>
          <w:sz w:val="20"/>
          <w:szCs w:val="20"/>
          <w:u w:val="single"/>
        </w:rPr>
        <w:t>OBJET</w:t>
      </w:r>
      <w:bookmarkEnd w:id="6"/>
      <w:r w:rsidRPr="00352EBB">
        <w:rPr>
          <w:rFonts w:ascii="Tahoma" w:hAnsi="Tahoma" w:cs="Tahoma"/>
          <w:color w:val="auto"/>
          <w:sz w:val="20"/>
          <w:szCs w:val="20"/>
          <w:u w:val="single"/>
        </w:rPr>
        <w:t xml:space="preserve"> </w:t>
      </w:r>
    </w:p>
    <w:p w14:paraId="5AD8A98C" w14:textId="251FAB3C" w:rsidR="001C3FF5" w:rsidRPr="00352EBB" w:rsidRDefault="001C3FF5" w:rsidP="001C3FF5"/>
    <w:p w14:paraId="4AF8D1C5" w14:textId="1233FA91" w:rsidR="001C3FF5" w:rsidRPr="00352EBB" w:rsidRDefault="001C3FF5" w:rsidP="001C3FF5">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Les collectivités territoriales ou groupements de collectivités territoriales actionnaires (ci-après les Membres de la SPL) </w:t>
      </w:r>
      <w:bookmarkStart w:id="7" w:name="_Hlk99370863"/>
      <w:r w:rsidRPr="00352EBB">
        <w:rPr>
          <w:rFonts w:ascii="Tahoma" w:eastAsia="Tahoma" w:hAnsi="Tahoma"/>
          <w:color w:val="000000"/>
          <w:spacing w:val="7"/>
          <w:sz w:val="18"/>
        </w:rPr>
        <w:t>ont décidé de se doter d'un acteur opérationnel dédié au transport, au tri et au conditionnement de leurs collectes sélectives d'emballages (</w:t>
      </w:r>
      <w:proofErr w:type="spellStart"/>
      <w:r w:rsidR="00CA722F" w:rsidRPr="00352EBB">
        <w:rPr>
          <w:rFonts w:ascii="Tahoma" w:eastAsia="Tahoma" w:hAnsi="Tahoma"/>
          <w:color w:val="000000"/>
          <w:spacing w:val="7"/>
          <w:sz w:val="18"/>
        </w:rPr>
        <w:t>multimatériaux</w:t>
      </w:r>
      <w:proofErr w:type="spellEnd"/>
      <w:r w:rsidR="00CA722F" w:rsidRPr="00352EBB">
        <w:rPr>
          <w:rFonts w:ascii="Tahoma" w:eastAsia="Tahoma" w:hAnsi="Tahoma"/>
          <w:color w:val="000000"/>
          <w:spacing w:val="7"/>
          <w:sz w:val="18"/>
        </w:rPr>
        <w:t xml:space="preserve">, emballages, papiers, fibreux, non fibreux, </w:t>
      </w:r>
      <w:r w:rsidRPr="00352EBB">
        <w:rPr>
          <w:rFonts w:ascii="Tahoma" w:eastAsia="Tahoma" w:hAnsi="Tahoma"/>
          <w:color w:val="000000"/>
          <w:spacing w:val="7"/>
          <w:sz w:val="18"/>
        </w:rPr>
        <w:t>hors verre), y compris traitement des refus de tri.</w:t>
      </w:r>
      <w:bookmarkEnd w:id="7"/>
    </w:p>
    <w:p w14:paraId="78D6637F" w14:textId="53B3FAD8" w:rsidR="001C3FF5" w:rsidRPr="00352EBB" w:rsidRDefault="001C3FF5" w:rsidP="001C3FF5">
      <w:pPr>
        <w:spacing w:line="284" w:lineRule="exact"/>
        <w:jc w:val="both"/>
        <w:textAlignment w:val="baseline"/>
        <w:rPr>
          <w:rFonts w:ascii="Tahoma" w:eastAsia="Tahoma" w:hAnsi="Tahoma"/>
          <w:color w:val="000000"/>
          <w:spacing w:val="7"/>
          <w:sz w:val="18"/>
        </w:rPr>
      </w:pPr>
    </w:p>
    <w:p w14:paraId="3AAB061D" w14:textId="758DD03C" w:rsidR="001C3FF5" w:rsidRPr="00352EBB" w:rsidRDefault="001C3FF5" w:rsidP="001C3FF5">
      <w:pPr>
        <w:spacing w:line="284" w:lineRule="exact"/>
        <w:jc w:val="both"/>
        <w:textAlignment w:val="baseline"/>
        <w:rPr>
          <w:rFonts w:ascii="Tahoma" w:eastAsia="Tahoma" w:hAnsi="Tahoma"/>
          <w:color w:val="000000"/>
          <w:spacing w:val="7"/>
          <w:sz w:val="18"/>
        </w:rPr>
      </w:pPr>
      <w:bookmarkStart w:id="8" w:name="_Hlk99370932"/>
      <w:r w:rsidRPr="00352EBB">
        <w:rPr>
          <w:rFonts w:ascii="Tahoma" w:eastAsia="Tahoma" w:hAnsi="Tahoma"/>
          <w:color w:val="000000"/>
          <w:spacing w:val="7"/>
          <w:sz w:val="18"/>
        </w:rPr>
        <w:t>La SPL assure la mutualisation des coûts de transport</w:t>
      </w:r>
      <w:r w:rsidR="00221D80" w:rsidRPr="00352EBB">
        <w:rPr>
          <w:rFonts w:ascii="Tahoma" w:eastAsia="Tahoma" w:hAnsi="Tahoma"/>
          <w:color w:val="000000"/>
          <w:spacing w:val="7"/>
          <w:sz w:val="18"/>
        </w:rPr>
        <w:t>.</w:t>
      </w:r>
      <w:r w:rsidRPr="00352EBB">
        <w:rPr>
          <w:rFonts w:ascii="Tahoma" w:eastAsia="Tahoma" w:hAnsi="Tahoma"/>
          <w:color w:val="000000"/>
          <w:spacing w:val="7"/>
          <w:sz w:val="18"/>
        </w:rPr>
        <w:t xml:space="preserve"> </w:t>
      </w:r>
    </w:p>
    <w:p w14:paraId="4FCE33BE" w14:textId="4DC188E5" w:rsidR="001C3FF5" w:rsidRPr="00352EBB" w:rsidRDefault="001C3FF5" w:rsidP="001C3FF5">
      <w:pPr>
        <w:spacing w:line="284" w:lineRule="exact"/>
        <w:jc w:val="both"/>
        <w:textAlignment w:val="baseline"/>
        <w:rPr>
          <w:rFonts w:ascii="Tahoma" w:eastAsia="Tahoma" w:hAnsi="Tahoma"/>
          <w:color w:val="000000"/>
          <w:spacing w:val="7"/>
          <w:sz w:val="18"/>
        </w:rPr>
      </w:pPr>
    </w:p>
    <w:p w14:paraId="14AD9C40" w14:textId="36A1A59F" w:rsidR="0008654C" w:rsidRPr="00352EBB" w:rsidRDefault="0008654C" w:rsidP="001C3FF5">
      <w:pPr>
        <w:spacing w:line="284" w:lineRule="exact"/>
        <w:jc w:val="both"/>
        <w:textAlignment w:val="baseline"/>
        <w:rPr>
          <w:rFonts w:ascii="Tahoma" w:eastAsia="Tahoma" w:hAnsi="Tahoma"/>
          <w:color w:val="000000"/>
          <w:spacing w:val="7"/>
          <w:sz w:val="18"/>
        </w:rPr>
      </w:pPr>
      <w:bookmarkStart w:id="9" w:name="_Hlk99621871"/>
      <w:r w:rsidRPr="00352EBB">
        <w:rPr>
          <w:rFonts w:ascii="Tahoma" w:eastAsia="Tahoma" w:hAnsi="Tahoma"/>
          <w:color w:val="000000"/>
          <w:spacing w:val="7"/>
          <w:sz w:val="18"/>
        </w:rPr>
        <w:t xml:space="preserve">La SPL pourra également commercialiser les produits valorisables issus du tri, sur décision de l’assemblée générale ordinaire. </w:t>
      </w:r>
    </w:p>
    <w:bookmarkEnd w:id="9"/>
    <w:p w14:paraId="23689F2E" w14:textId="77777777" w:rsidR="0008654C" w:rsidRPr="00352EBB" w:rsidRDefault="0008654C" w:rsidP="001C3FF5">
      <w:pPr>
        <w:spacing w:line="284" w:lineRule="exact"/>
        <w:jc w:val="both"/>
        <w:textAlignment w:val="baseline"/>
        <w:rPr>
          <w:rFonts w:ascii="Tahoma" w:eastAsia="Tahoma" w:hAnsi="Tahoma"/>
          <w:color w:val="000000"/>
          <w:spacing w:val="7"/>
          <w:sz w:val="18"/>
        </w:rPr>
      </w:pPr>
    </w:p>
    <w:p w14:paraId="0E0EF7C5" w14:textId="69C7B49E" w:rsidR="001C3FF5" w:rsidRPr="00352EBB" w:rsidRDefault="001C3FF5" w:rsidP="001C3FF5">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Aussi la société a pour objet :</w:t>
      </w:r>
    </w:p>
    <w:p w14:paraId="2D68FF05" w14:textId="300C32B1" w:rsidR="001C3FF5" w:rsidRPr="00352EBB" w:rsidRDefault="001C3FF5" w:rsidP="001C3FF5">
      <w:pPr>
        <w:spacing w:line="284" w:lineRule="exact"/>
        <w:jc w:val="both"/>
        <w:textAlignment w:val="baseline"/>
        <w:rPr>
          <w:rFonts w:ascii="Tahoma" w:eastAsia="Tahoma" w:hAnsi="Tahoma"/>
          <w:color w:val="000000"/>
          <w:spacing w:val="7"/>
          <w:sz w:val="18"/>
        </w:rPr>
      </w:pPr>
    </w:p>
    <w:p w14:paraId="5F017BE7" w14:textId="02A15F00" w:rsidR="001C3FF5" w:rsidRPr="00352EBB" w:rsidRDefault="009138C2" w:rsidP="00FD752A">
      <w:pPr>
        <w:pStyle w:val="Paragraphedeliste"/>
        <w:numPr>
          <w:ilvl w:val="0"/>
          <w:numId w:val="3"/>
        </w:num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 </w:t>
      </w:r>
      <w:r w:rsidR="00694EDF" w:rsidRPr="00352EBB">
        <w:rPr>
          <w:rFonts w:ascii="Tahoma" w:eastAsia="Tahoma" w:hAnsi="Tahoma"/>
          <w:color w:val="000000"/>
          <w:spacing w:val="7"/>
          <w:sz w:val="18"/>
        </w:rPr>
        <w:t xml:space="preserve">transport </w:t>
      </w:r>
      <w:r w:rsidR="00637134" w:rsidRPr="00352EBB">
        <w:rPr>
          <w:rFonts w:ascii="Tahoma" w:eastAsia="Tahoma" w:hAnsi="Tahoma"/>
          <w:color w:val="000000"/>
          <w:spacing w:val="7"/>
          <w:sz w:val="18"/>
        </w:rPr>
        <w:t>de la collecte sélective</w:t>
      </w:r>
      <w:r w:rsidR="003D109C" w:rsidRPr="00352EBB">
        <w:rPr>
          <w:rFonts w:ascii="Tahoma" w:eastAsia="Tahoma" w:hAnsi="Tahoma"/>
          <w:color w:val="000000"/>
          <w:spacing w:val="7"/>
          <w:sz w:val="18"/>
        </w:rPr>
        <w:t xml:space="preserve"> à partir des centres de transfert</w:t>
      </w:r>
      <w:r w:rsidR="00694EDF" w:rsidRPr="00352EBB">
        <w:rPr>
          <w:rFonts w:ascii="Tahoma" w:eastAsia="Tahoma" w:hAnsi="Tahoma"/>
          <w:color w:val="000000"/>
          <w:spacing w:val="7"/>
          <w:sz w:val="18"/>
        </w:rPr>
        <w:t>, soit par la passation de marchés, soit avec ses moyens propres</w:t>
      </w:r>
      <w:r w:rsidR="003A6987" w:rsidRPr="00352EBB">
        <w:rPr>
          <w:rFonts w:ascii="Tahoma" w:eastAsia="Tahoma" w:hAnsi="Tahoma"/>
          <w:color w:val="000000"/>
          <w:spacing w:val="7"/>
          <w:sz w:val="18"/>
        </w:rPr>
        <w:t>,</w:t>
      </w:r>
      <w:r w:rsidR="00694EDF" w:rsidRPr="00352EBB">
        <w:rPr>
          <w:rFonts w:ascii="Tahoma" w:eastAsia="Tahoma" w:hAnsi="Tahoma"/>
          <w:color w:val="000000"/>
          <w:spacing w:val="7"/>
          <w:sz w:val="18"/>
        </w:rPr>
        <w:t xml:space="preserve"> </w:t>
      </w:r>
      <w:r w:rsidR="00221D80" w:rsidRPr="00352EBB">
        <w:rPr>
          <w:rFonts w:ascii="Tahoma" w:eastAsia="Tahoma" w:hAnsi="Tahoma"/>
          <w:color w:val="000000"/>
          <w:spacing w:val="7"/>
          <w:sz w:val="18"/>
        </w:rPr>
        <w:t xml:space="preserve">soit par la mutualisation des coûts de transport assumés par ses actionnaires </w:t>
      </w:r>
      <w:r w:rsidR="00694EDF" w:rsidRPr="00352EBB">
        <w:rPr>
          <w:rFonts w:ascii="Tahoma" w:eastAsia="Tahoma" w:hAnsi="Tahoma"/>
          <w:color w:val="000000"/>
          <w:spacing w:val="7"/>
          <w:sz w:val="18"/>
        </w:rPr>
        <w:t>;</w:t>
      </w:r>
    </w:p>
    <w:p w14:paraId="16E69A8B" w14:textId="297AA2B5" w:rsidR="00C77B27" w:rsidRPr="00352EBB" w:rsidRDefault="00C77B27" w:rsidP="00FD752A">
      <w:pPr>
        <w:pStyle w:val="Paragraphedeliste"/>
        <w:numPr>
          <w:ilvl w:val="0"/>
          <w:numId w:val="3"/>
        </w:numPr>
        <w:spacing w:line="284" w:lineRule="exact"/>
        <w:jc w:val="both"/>
        <w:textAlignment w:val="baseline"/>
        <w:rPr>
          <w:rFonts w:ascii="Tahoma" w:eastAsia="Tahoma" w:hAnsi="Tahoma"/>
          <w:strike/>
          <w:color w:val="000000"/>
          <w:spacing w:val="7"/>
          <w:sz w:val="18"/>
        </w:rPr>
      </w:pPr>
      <w:r w:rsidRPr="00352EBB">
        <w:rPr>
          <w:rFonts w:ascii="Tahoma" w:eastAsia="Tahoma" w:hAnsi="Tahoma"/>
          <w:color w:val="000000"/>
          <w:spacing w:val="7"/>
          <w:sz w:val="18"/>
        </w:rPr>
        <w:t>Le traitement de la collecte sélective par tri des collectes sélectives (</w:t>
      </w:r>
      <w:proofErr w:type="spellStart"/>
      <w:r w:rsidRPr="00352EBB">
        <w:rPr>
          <w:rFonts w:ascii="Tahoma" w:eastAsia="Tahoma" w:hAnsi="Tahoma"/>
          <w:color w:val="000000"/>
          <w:spacing w:val="7"/>
          <w:sz w:val="18"/>
        </w:rPr>
        <w:t>multimat</w:t>
      </w:r>
      <w:r w:rsidR="008D2A14" w:rsidRPr="00352EBB">
        <w:rPr>
          <w:rFonts w:ascii="Tahoma" w:eastAsia="Tahoma" w:hAnsi="Tahoma"/>
          <w:color w:val="000000"/>
          <w:spacing w:val="7"/>
          <w:sz w:val="18"/>
        </w:rPr>
        <w:t>ériaux</w:t>
      </w:r>
      <w:proofErr w:type="spellEnd"/>
      <w:r w:rsidR="008D2A14" w:rsidRPr="00352EBB">
        <w:rPr>
          <w:rFonts w:ascii="Tahoma" w:eastAsia="Tahoma" w:hAnsi="Tahoma"/>
          <w:color w:val="000000"/>
          <w:spacing w:val="7"/>
          <w:sz w:val="18"/>
        </w:rPr>
        <w:t>, emballages, papiers, fibreux, non fibreux, hors verre</w:t>
      </w:r>
      <w:r w:rsidR="006B5485">
        <w:rPr>
          <w:rFonts w:ascii="Tahoma" w:eastAsia="Tahoma" w:hAnsi="Tahoma"/>
          <w:color w:val="000000"/>
          <w:spacing w:val="7"/>
          <w:sz w:val="18"/>
        </w:rPr>
        <w:t>…)</w:t>
      </w:r>
    </w:p>
    <w:p w14:paraId="53DED852" w14:textId="3D6BABB8" w:rsidR="00C77B27" w:rsidRPr="00352EBB" w:rsidRDefault="00C77B27" w:rsidP="00FD752A">
      <w:pPr>
        <w:pStyle w:val="Paragraphedeliste"/>
        <w:numPr>
          <w:ilvl w:val="0"/>
          <w:numId w:val="3"/>
        </w:num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conception, la réalisation et l’exploitation/maintenance d’équipement pour le tri des collectes sélectives</w:t>
      </w:r>
    </w:p>
    <w:p w14:paraId="62977E92" w14:textId="36F0208A" w:rsidR="00694EDF" w:rsidRPr="00352EBB" w:rsidRDefault="00694EDF" w:rsidP="00FD752A">
      <w:pPr>
        <w:pStyle w:val="Paragraphedeliste"/>
        <w:numPr>
          <w:ilvl w:val="0"/>
          <w:numId w:val="3"/>
        </w:num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traitement des refus de tri</w:t>
      </w:r>
    </w:p>
    <w:p w14:paraId="45E59AF7" w14:textId="77777777" w:rsidR="0008654C" w:rsidRPr="00352EBB" w:rsidRDefault="00694EDF" w:rsidP="00FD752A">
      <w:pPr>
        <w:pStyle w:val="Paragraphedeliste"/>
        <w:numPr>
          <w:ilvl w:val="0"/>
          <w:numId w:val="3"/>
        </w:num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passation de marchés de tri pour le tri des tonnages excédentaires</w:t>
      </w:r>
    </w:p>
    <w:p w14:paraId="4050DD94" w14:textId="2B25AF80" w:rsidR="00694EDF" w:rsidRPr="00352EBB" w:rsidRDefault="0008654C" w:rsidP="00FD752A">
      <w:pPr>
        <w:pStyle w:val="Paragraphedeliste"/>
        <w:numPr>
          <w:ilvl w:val="0"/>
          <w:numId w:val="3"/>
        </w:numPr>
        <w:spacing w:line="284" w:lineRule="exact"/>
        <w:jc w:val="both"/>
        <w:textAlignment w:val="baseline"/>
        <w:rPr>
          <w:rFonts w:ascii="Tahoma" w:eastAsia="Tahoma" w:hAnsi="Tahoma"/>
          <w:color w:val="000000"/>
          <w:spacing w:val="7"/>
          <w:sz w:val="18"/>
        </w:rPr>
      </w:pPr>
      <w:bookmarkStart w:id="10" w:name="_Hlk99621916"/>
      <w:r w:rsidRPr="00352EBB">
        <w:rPr>
          <w:rFonts w:ascii="Tahoma" w:eastAsia="Tahoma" w:hAnsi="Tahoma"/>
          <w:color w:val="000000"/>
          <w:spacing w:val="7"/>
          <w:sz w:val="18"/>
        </w:rPr>
        <w:t>La revente des produits triés le cas échéant, comme énoncé précédemment,</w:t>
      </w:r>
    </w:p>
    <w:bookmarkEnd w:id="10"/>
    <w:p w14:paraId="1236CA99" w14:textId="2AA50D10" w:rsidR="0008654C" w:rsidRPr="00352EBB" w:rsidRDefault="00694EDF" w:rsidP="00372639">
      <w:pPr>
        <w:pStyle w:val="Paragraphedeliste"/>
        <w:numPr>
          <w:ilvl w:val="0"/>
          <w:numId w:val="3"/>
        </w:numPr>
        <w:spacing w:line="284" w:lineRule="exact"/>
        <w:jc w:val="both"/>
        <w:textAlignment w:val="baseline"/>
      </w:pPr>
      <w:r w:rsidRPr="00352EBB">
        <w:rPr>
          <w:rFonts w:ascii="Tahoma" w:eastAsia="Tahoma" w:hAnsi="Tahoma"/>
          <w:color w:val="000000"/>
          <w:spacing w:val="7"/>
          <w:sz w:val="18"/>
        </w:rPr>
        <w:t xml:space="preserve">La gestion, l'entretien et la mise en valeur </w:t>
      </w:r>
      <w:r w:rsidR="00FE53A2" w:rsidRPr="00352EBB">
        <w:rPr>
          <w:rFonts w:ascii="Tahoma" w:eastAsia="Tahoma" w:hAnsi="Tahoma"/>
          <w:color w:val="000000"/>
          <w:spacing w:val="7"/>
          <w:sz w:val="18"/>
        </w:rPr>
        <w:t xml:space="preserve">du ou des </w:t>
      </w:r>
      <w:r w:rsidRPr="00352EBB">
        <w:rPr>
          <w:rFonts w:ascii="Tahoma" w:eastAsia="Tahoma" w:hAnsi="Tahoma"/>
          <w:color w:val="000000"/>
          <w:spacing w:val="7"/>
          <w:sz w:val="18"/>
        </w:rPr>
        <w:t>centre</w:t>
      </w:r>
      <w:r w:rsidR="00FE53A2" w:rsidRPr="00352EBB">
        <w:rPr>
          <w:rFonts w:ascii="Tahoma" w:eastAsia="Tahoma" w:hAnsi="Tahoma"/>
          <w:color w:val="000000"/>
          <w:spacing w:val="7"/>
          <w:sz w:val="18"/>
        </w:rPr>
        <w:t>(s)</w:t>
      </w:r>
      <w:r w:rsidRPr="00352EBB">
        <w:rPr>
          <w:rFonts w:ascii="Tahoma" w:eastAsia="Tahoma" w:hAnsi="Tahoma"/>
          <w:color w:val="000000"/>
          <w:spacing w:val="7"/>
          <w:sz w:val="18"/>
        </w:rPr>
        <w:t xml:space="preserve"> de tri</w:t>
      </w:r>
      <w:r w:rsidR="005922D1" w:rsidRPr="00352EBB">
        <w:rPr>
          <w:rFonts w:ascii="Tahoma" w:eastAsia="Tahoma" w:hAnsi="Tahoma"/>
          <w:color w:val="000000"/>
          <w:spacing w:val="7"/>
          <w:sz w:val="18"/>
        </w:rPr>
        <w:t>,</w:t>
      </w:r>
    </w:p>
    <w:p w14:paraId="3E56FA64" w14:textId="35912CAA" w:rsidR="00004690" w:rsidRDefault="00004690" w:rsidP="00004690">
      <w:pPr>
        <w:pStyle w:val="Paragraphedeliste"/>
        <w:numPr>
          <w:ilvl w:val="0"/>
          <w:numId w:val="3"/>
        </w:numPr>
        <w:spacing w:line="284" w:lineRule="exact"/>
        <w:jc w:val="both"/>
        <w:textAlignment w:val="baseline"/>
        <w:rPr>
          <w:rFonts w:ascii="Tahoma" w:eastAsia="Tahoma" w:hAnsi="Tahoma"/>
          <w:color w:val="000000"/>
          <w:spacing w:val="7"/>
          <w:sz w:val="18"/>
        </w:rPr>
      </w:pPr>
      <w:bookmarkStart w:id="11" w:name="_Hlk99621926"/>
      <w:r w:rsidRPr="00352EBB">
        <w:rPr>
          <w:rFonts w:ascii="Tahoma" w:eastAsia="Tahoma" w:hAnsi="Tahoma"/>
          <w:color w:val="000000"/>
          <w:spacing w:val="7"/>
          <w:sz w:val="18"/>
        </w:rPr>
        <w:t xml:space="preserve">La réalisation d’études sur </w:t>
      </w:r>
      <w:r w:rsidR="008D10B1" w:rsidRPr="00352EBB">
        <w:rPr>
          <w:rFonts w:ascii="Tahoma" w:eastAsia="Tahoma" w:hAnsi="Tahoma"/>
          <w:color w:val="000000"/>
          <w:spacing w:val="7"/>
          <w:sz w:val="18"/>
        </w:rPr>
        <w:t>le tri</w:t>
      </w:r>
      <w:r w:rsidRPr="00352EBB">
        <w:rPr>
          <w:rFonts w:ascii="Tahoma" w:eastAsia="Tahoma" w:hAnsi="Tahoma"/>
          <w:color w:val="000000"/>
          <w:spacing w:val="7"/>
          <w:sz w:val="18"/>
        </w:rPr>
        <w:t xml:space="preserve"> des déchets</w:t>
      </w:r>
      <w:bookmarkEnd w:id="11"/>
      <w:r w:rsidR="00303B6C">
        <w:rPr>
          <w:rFonts w:ascii="Tahoma" w:eastAsia="Tahoma" w:hAnsi="Tahoma"/>
          <w:color w:val="000000"/>
          <w:spacing w:val="7"/>
          <w:sz w:val="18"/>
        </w:rPr>
        <w:t>,</w:t>
      </w:r>
    </w:p>
    <w:p w14:paraId="1D6B3BAB" w14:textId="60281766" w:rsidR="00303B6C" w:rsidRPr="00303B6C" w:rsidRDefault="00303B6C" w:rsidP="00303B6C">
      <w:pPr>
        <w:pStyle w:val="Paragraphedeliste"/>
        <w:numPr>
          <w:ilvl w:val="0"/>
          <w:numId w:val="3"/>
        </w:numPr>
        <w:spacing w:line="284" w:lineRule="exact"/>
        <w:jc w:val="both"/>
        <w:textAlignment w:val="baseline"/>
        <w:rPr>
          <w:rFonts w:ascii="Tahoma" w:eastAsia="Tahoma" w:hAnsi="Tahoma"/>
          <w:color w:val="000000"/>
          <w:spacing w:val="7"/>
          <w:sz w:val="18"/>
          <w:szCs w:val="18"/>
        </w:rPr>
      </w:pPr>
      <w:r>
        <w:rPr>
          <w:rFonts w:ascii="Tahoma" w:eastAsia="Tahoma" w:hAnsi="Tahoma"/>
          <w:color w:val="000000"/>
          <w:spacing w:val="7"/>
          <w:sz w:val="18"/>
          <w:szCs w:val="18"/>
        </w:rPr>
        <w:t>La</w:t>
      </w:r>
      <w:r w:rsidRPr="00DD34F4">
        <w:rPr>
          <w:rFonts w:ascii="Tahoma" w:eastAsia="Tahoma" w:hAnsi="Tahoma"/>
          <w:color w:val="000000"/>
          <w:spacing w:val="7"/>
          <w:sz w:val="18"/>
          <w:szCs w:val="18"/>
        </w:rPr>
        <w:t xml:space="preserve"> réalisation d'actions de prévention dans le cadre de la pré-collecte et de la collecte pour limiter les déchets traités au centre de tri</w:t>
      </w:r>
      <w:r>
        <w:rPr>
          <w:rFonts w:ascii="Tahoma" w:eastAsia="Tahoma" w:hAnsi="Tahoma"/>
          <w:color w:val="000000"/>
          <w:spacing w:val="7"/>
          <w:sz w:val="18"/>
          <w:szCs w:val="18"/>
        </w:rPr>
        <w:t>.</w:t>
      </w:r>
    </w:p>
    <w:p w14:paraId="192B9563" w14:textId="60E533E4" w:rsidR="00221D80" w:rsidRPr="00352EBB" w:rsidRDefault="00221D80" w:rsidP="00DB07F6">
      <w:pPr>
        <w:spacing w:line="284" w:lineRule="exact"/>
        <w:jc w:val="both"/>
        <w:textAlignment w:val="baseline"/>
        <w:rPr>
          <w:rFonts w:ascii="Tahoma" w:eastAsia="Tahoma" w:hAnsi="Tahoma"/>
          <w:color w:val="000000"/>
          <w:spacing w:val="7"/>
          <w:sz w:val="18"/>
        </w:rPr>
      </w:pPr>
    </w:p>
    <w:p w14:paraId="54048991" w14:textId="4830F480" w:rsidR="00221D80" w:rsidRPr="00352EBB" w:rsidRDefault="002932CA" w:rsidP="00DB07F6">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w:t>
      </w:r>
      <w:r w:rsidR="00221D80" w:rsidRPr="00352EBB">
        <w:rPr>
          <w:rFonts w:ascii="Tahoma" w:eastAsia="Tahoma" w:hAnsi="Tahoma"/>
          <w:color w:val="000000"/>
          <w:spacing w:val="7"/>
          <w:sz w:val="18"/>
        </w:rPr>
        <w:t xml:space="preserve"> Société pourra recourir, pour l’exercice de son activité, à l’insertion sociale par l’activité économique.</w:t>
      </w:r>
    </w:p>
    <w:p w14:paraId="7B22913C" w14:textId="77777777" w:rsidR="009138C2" w:rsidRPr="00352EBB" w:rsidRDefault="009138C2" w:rsidP="008237B4">
      <w:pPr>
        <w:pStyle w:val="Paragraphedeliste"/>
      </w:pPr>
    </w:p>
    <w:p w14:paraId="7EF73233" w14:textId="19D42881" w:rsidR="00694EDF" w:rsidRPr="00352EBB" w:rsidRDefault="00694EDF" w:rsidP="00694ED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Société exerce ses activités exclusivement pour le compte de ses actionnaires et sur le territoire des collectivités territoriales et de leurs groupements qui en sont membres.</w:t>
      </w:r>
    </w:p>
    <w:p w14:paraId="513C2CBB" w14:textId="77777777" w:rsidR="00694EDF" w:rsidRPr="00352EBB" w:rsidRDefault="00694EDF" w:rsidP="00694EDF">
      <w:pPr>
        <w:spacing w:line="284" w:lineRule="exact"/>
        <w:jc w:val="both"/>
        <w:textAlignment w:val="baseline"/>
        <w:rPr>
          <w:rFonts w:ascii="Tahoma" w:eastAsia="Tahoma" w:hAnsi="Tahoma"/>
          <w:color w:val="000000"/>
          <w:spacing w:val="7"/>
          <w:sz w:val="18"/>
        </w:rPr>
      </w:pPr>
    </w:p>
    <w:p w14:paraId="6C4DBDCB" w14:textId="2E7ECAF0" w:rsidR="00694EDF" w:rsidRPr="00352EBB" w:rsidRDefault="00694EDF" w:rsidP="00694ED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missions qui lui sont confiées à ce titre par ses actionnaires sont définies dans le cadre des présents statuts, de marchés publics, de concessions, de mandats, de conventions ou autres, qui en précisent le contenu et fixent les conditions de sa rémunération.</w:t>
      </w:r>
    </w:p>
    <w:p w14:paraId="6A3FD943" w14:textId="77777777" w:rsidR="00694EDF" w:rsidRPr="00352EBB" w:rsidRDefault="00694EDF" w:rsidP="00694EDF">
      <w:pPr>
        <w:spacing w:line="284" w:lineRule="exact"/>
        <w:jc w:val="both"/>
        <w:textAlignment w:val="baseline"/>
        <w:rPr>
          <w:rFonts w:ascii="Tahoma" w:eastAsia="Tahoma" w:hAnsi="Tahoma"/>
          <w:color w:val="000000"/>
          <w:spacing w:val="7"/>
          <w:sz w:val="18"/>
        </w:rPr>
      </w:pPr>
    </w:p>
    <w:p w14:paraId="5D792B20" w14:textId="5AEA515A" w:rsidR="00694EDF" w:rsidRPr="00352EBB" w:rsidRDefault="00694EDF" w:rsidP="00694ED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D'une manière plus générale, elle pourra accomplir toutes actions ou opérations qui sont compatibles avec cet objet, s'y rapportent et contribuent à sa réalisation.</w:t>
      </w:r>
    </w:p>
    <w:bookmarkEnd w:id="8"/>
    <w:p w14:paraId="4BF87029" w14:textId="77777777" w:rsidR="00694EDF" w:rsidRPr="00352EBB" w:rsidRDefault="00694EDF" w:rsidP="00694EDF">
      <w:pPr>
        <w:spacing w:line="284" w:lineRule="exact"/>
        <w:jc w:val="both"/>
        <w:textAlignment w:val="baseline"/>
        <w:rPr>
          <w:rFonts w:ascii="Tahoma" w:eastAsia="Tahoma" w:hAnsi="Tahoma"/>
          <w:color w:val="000000"/>
          <w:spacing w:val="7"/>
          <w:sz w:val="18"/>
        </w:rPr>
      </w:pPr>
    </w:p>
    <w:p w14:paraId="10A24E2E" w14:textId="44ED3C79" w:rsidR="001C3FF5" w:rsidRPr="00352EBB" w:rsidRDefault="001C3FF5" w:rsidP="00FD752A">
      <w:pPr>
        <w:pStyle w:val="Titre1"/>
        <w:rPr>
          <w:rFonts w:ascii="Tahoma" w:hAnsi="Tahoma" w:cs="Tahoma"/>
          <w:color w:val="auto"/>
          <w:sz w:val="20"/>
          <w:szCs w:val="20"/>
          <w:u w:val="single"/>
        </w:rPr>
      </w:pPr>
      <w:bookmarkStart w:id="12" w:name="_Toc99370368"/>
      <w:r w:rsidRPr="00352EBB">
        <w:rPr>
          <w:rFonts w:ascii="Tahoma" w:hAnsi="Tahoma" w:cs="Tahoma"/>
          <w:color w:val="auto"/>
          <w:sz w:val="20"/>
          <w:szCs w:val="20"/>
          <w:u w:val="single"/>
        </w:rPr>
        <w:t>SIEGE</w:t>
      </w:r>
      <w:bookmarkEnd w:id="12"/>
    </w:p>
    <w:p w14:paraId="5C35B4EA" w14:textId="46A0243E" w:rsidR="001C3FF5" w:rsidRPr="00352EBB" w:rsidRDefault="001C3FF5" w:rsidP="001C3FF5"/>
    <w:p w14:paraId="14D564F1" w14:textId="0E0FEA3B" w:rsidR="0058538C" w:rsidRPr="00352EBB" w:rsidRDefault="0058538C" w:rsidP="005853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siège social est fixé</w:t>
      </w:r>
      <w:r w:rsidR="008D4C9D" w:rsidRPr="00352EBB">
        <w:rPr>
          <w:rFonts w:ascii="Tahoma" w:eastAsia="Tahoma" w:hAnsi="Tahoma"/>
          <w:color w:val="000000"/>
          <w:spacing w:val="7"/>
          <w:sz w:val="18"/>
        </w:rPr>
        <w:t xml:space="preserve"> </w:t>
      </w:r>
      <w:r w:rsidR="003A6987" w:rsidRPr="00352EBB">
        <w:rPr>
          <w:rFonts w:ascii="Tahoma" w:eastAsia="Tahoma" w:hAnsi="Tahoma"/>
          <w:color w:val="000000"/>
          <w:spacing w:val="7"/>
          <w:sz w:val="18"/>
        </w:rPr>
        <w:t xml:space="preserve">au </w:t>
      </w:r>
      <w:r w:rsidR="008D4C9D" w:rsidRPr="00352EBB">
        <w:rPr>
          <w:rFonts w:ascii="Tahoma" w:eastAsia="Tahoma" w:hAnsi="Tahoma"/>
          <w:color w:val="000000"/>
          <w:spacing w:val="7"/>
          <w:sz w:val="18"/>
        </w:rPr>
        <w:t xml:space="preserve">649 avenue </w:t>
      </w:r>
      <w:proofErr w:type="spellStart"/>
      <w:r w:rsidR="008D4C9D" w:rsidRPr="00352EBB">
        <w:rPr>
          <w:rFonts w:ascii="Tahoma" w:eastAsia="Tahoma" w:hAnsi="Tahoma"/>
          <w:color w:val="000000"/>
          <w:spacing w:val="7"/>
          <w:sz w:val="18"/>
        </w:rPr>
        <w:t>Vidier</w:t>
      </w:r>
      <w:proofErr w:type="spellEnd"/>
      <w:r w:rsidR="008D4C9D" w:rsidRPr="00352EBB">
        <w:rPr>
          <w:rFonts w:ascii="Tahoma" w:eastAsia="Tahoma" w:hAnsi="Tahoma"/>
          <w:color w:val="000000"/>
          <w:spacing w:val="7"/>
          <w:sz w:val="18"/>
        </w:rPr>
        <w:t>, 84270 Vedène.</w:t>
      </w:r>
    </w:p>
    <w:p w14:paraId="1724D4A1" w14:textId="77777777" w:rsidR="002932CA" w:rsidRPr="00352EBB" w:rsidRDefault="002932CA" w:rsidP="0058538C">
      <w:pPr>
        <w:spacing w:line="284" w:lineRule="exact"/>
        <w:jc w:val="both"/>
        <w:textAlignment w:val="baseline"/>
        <w:rPr>
          <w:rFonts w:ascii="Tahoma" w:eastAsia="Tahoma" w:hAnsi="Tahoma"/>
          <w:color w:val="000000"/>
          <w:spacing w:val="7"/>
          <w:sz w:val="18"/>
        </w:rPr>
      </w:pPr>
    </w:p>
    <w:p w14:paraId="089B3A9D" w14:textId="22865984" w:rsidR="001C3FF5" w:rsidRPr="00352EBB" w:rsidRDefault="0058538C" w:rsidP="005853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pourra être transféré dans tout endroit du territoire des actionnaires par simple décision du Conseil d'Administration, sous réserve de ratification de cette décision par la prochaine Assemblée Générale Ordinaire des actionnaires et partout ailleurs en vertu d'une décision de l'Assemblée Générale Extraordinaire des actionnaires, sous réserve des dispositions légales en vigueur.</w:t>
      </w:r>
    </w:p>
    <w:p w14:paraId="3FCFFD48" w14:textId="77777777" w:rsidR="0058538C" w:rsidRPr="00352EBB" w:rsidRDefault="0058538C" w:rsidP="0058538C">
      <w:pPr>
        <w:spacing w:line="284" w:lineRule="exact"/>
        <w:jc w:val="both"/>
        <w:textAlignment w:val="baseline"/>
        <w:rPr>
          <w:rFonts w:ascii="Tahoma" w:eastAsia="Tahoma" w:hAnsi="Tahoma"/>
          <w:color w:val="000000"/>
          <w:spacing w:val="7"/>
          <w:sz w:val="18"/>
        </w:rPr>
      </w:pPr>
    </w:p>
    <w:p w14:paraId="49853112" w14:textId="19BC5124" w:rsidR="001C3FF5" w:rsidRPr="00352EBB" w:rsidRDefault="001C3FF5" w:rsidP="00FD752A">
      <w:pPr>
        <w:pStyle w:val="Titre1"/>
        <w:rPr>
          <w:rFonts w:ascii="Tahoma" w:hAnsi="Tahoma" w:cs="Tahoma"/>
          <w:color w:val="auto"/>
          <w:sz w:val="20"/>
          <w:szCs w:val="20"/>
          <w:u w:val="single"/>
        </w:rPr>
      </w:pPr>
      <w:bookmarkStart w:id="13" w:name="_Toc99370369"/>
      <w:r w:rsidRPr="00352EBB">
        <w:rPr>
          <w:rFonts w:ascii="Tahoma" w:hAnsi="Tahoma" w:cs="Tahoma"/>
          <w:color w:val="auto"/>
          <w:sz w:val="20"/>
          <w:szCs w:val="20"/>
          <w:u w:val="single"/>
        </w:rPr>
        <w:t>DUREE</w:t>
      </w:r>
      <w:bookmarkEnd w:id="13"/>
    </w:p>
    <w:p w14:paraId="756EE268" w14:textId="116CCDE1" w:rsidR="00917019" w:rsidRPr="00352EBB" w:rsidRDefault="00917019" w:rsidP="00917019"/>
    <w:p w14:paraId="1622DEF9" w14:textId="76383751" w:rsidR="00917019" w:rsidRPr="00352EBB" w:rsidRDefault="0058538C" w:rsidP="005853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durée de la Société reste fixée à quatre-vingt-dix-neuf (99) années à compter du jour de son immatriculation au registre du Commerce et des Sociétés, sauf dissolution anticipée ou prorogation prononcée par l'Assemblée Générale Extraordinaire.</w:t>
      </w:r>
    </w:p>
    <w:p w14:paraId="65AF11D0" w14:textId="5ACCD72F" w:rsidR="0058538C" w:rsidRPr="00352EBB" w:rsidRDefault="0058538C" w:rsidP="0058538C">
      <w:pPr>
        <w:spacing w:line="284" w:lineRule="exact"/>
        <w:jc w:val="both"/>
        <w:textAlignment w:val="baseline"/>
        <w:rPr>
          <w:rFonts w:ascii="Tahoma" w:eastAsia="Tahoma" w:hAnsi="Tahoma"/>
          <w:color w:val="000000"/>
          <w:spacing w:val="7"/>
          <w:sz w:val="18"/>
        </w:rPr>
      </w:pPr>
    </w:p>
    <w:p w14:paraId="7F680275" w14:textId="54334148" w:rsidR="0058538C" w:rsidRPr="00352EBB" w:rsidRDefault="0058538C">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4D5C4DE2" w14:textId="77777777" w:rsidR="0058538C" w:rsidRPr="00352EBB" w:rsidRDefault="0058538C" w:rsidP="0058538C">
      <w:pPr>
        <w:spacing w:line="284" w:lineRule="exact"/>
        <w:jc w:val="both"/>
        <w:textAlignment w:val="baseline"/>
        <w:rPr>
          <w:rFonts w:ascii="Tahoma" w:eastAsia="Tahoma" w:hAnsi="Tahoma"/>
          <w:color w:val="000000"/>
          <w:spacing w:val="7"/>
          <w:sz w:val="18"/>
        </w:rPr>
      </w:pPr>
    </w:p>
    <w:p w14:paraId="39400A13" w14:textId="62892A22" w:rsidR="0058538C" w:rsidRPr="00352EBB" w:rsidRDefault="0058538C" w:rsidP="0058538C">
      <w:pPr>
        <w:pStyle w:val="Titre1"/>
        <w:numPr>
          <w:ilvl w:val="0"/>
          <w:numId w:val="0"/>
        </w:numPr>
        <w:jc w:val="center"/>
        <w:rPr>
          <w:rFonts w:ascii="Tahoma" w:hAnsi="Tahoma" w:cs="Tahoma"/>
          <w:color w:val="auto"/>
          <w:sz w:val="20"/>
          <w:szCs w:val="20"/>
          <w:u w:val="single"/>
        </w:rPr>
      </w:pPr>
      <w:bookmarkStart w:id="14" w:name="_Toc99370370"/>
      <w:r w:rsidRPr="00352EBB">
        <w:rPr>
          <w:rFonts w:ascii="Tahoma" w:eastAsia="Tahoma" w:hAnsi="Tahoma" w:cs="Tahoma"/>
          <w:color w:val="000000"/>
          <w:spacing w:val="11"/>
          <w:sz w:val="18"/>
          <w:u w:val="single"/>
        </w:rPr>
        <w:t xml:space="preserve">TITRE </w:t>
      </w:r>
      <w:r w:rsidR="00080A5E" w:rsidRPr="00352EBB">
        <w:rPr>
          <w:rFonts w:ascii="Tahoma" w:eastAsia="Tahoma" w:hAnsi="Tahoma" w:cs="Tahoma"/>
          <w:color w:val="000000"/>
          <w:spacing w:val="11"/>
          <w:sz w:val="18"/>
          <w:u w:val="single"/>
        </w:rPr>
        <w:t>II</w:t>
      </w:r>
      <w:bookmarkEnd w:id="14"/>
    </w:p>
    <w:p w14:paraId="68CF3B0A" w14:textId="11F1804E" w:rsidR="0058538C" w:rsidRPr="00352EBB" w:rsidRDefault="0058538C" w:rsidP="0058538C">
      <w:pPr>
        <w:pStyle w:val="Titre1"/>
        <w:numPr>
          <w:ilvl w:val="0"/>
          <w:numId w:val="0"/>
        </w:numPr>
        <w:jc w:val="center"/>
        <w:rPr>
          <w:rFonts w:ascii="Tahoma" w:eastAsia="Tahoma" w:hAnsi="Tahoma" w:cs="Tahoma"/>
          <w:color w:val="000000"/>
          <w:spacing w:val="11"/>
          <w:sz w:val="18"/>
        </w:rPr>
      </w:pPr>
      <w:bookmarkStart w:id="15" w:name="_Toc99370371"/>
      <w:r w:rsidRPr="00352EBB">
        <w:rPr>
          <w:rFonts w:ascii="Tahoma" w:eastAsia="Tahoma" w:hAnsi="Tahoma" w:cs="Tahoma"/>
          <w:color w:val="000000"/>
          <w:spacing w:val="11"/>
          <w:sz w:val="18"/>
        </w:rPr>
        <w:t>CAPITAL — ACTIONS</w:t>
      </w:r>
      <w:bookmarkEnd w:id="15"/>
    </w:p>
    <w:p w14:paraId="4C06BAFB" w14:textId="43F83206" w:rsidR="0058538C" w:rsidRPr="00352EBB" w:rsidRDefault="0058538C" w:rsidP="0058538C">
      <w:pPr>
        <w:spacing w:line="284" w:lineRule="exact"/>
        <w:jc w:val="both"/>
        <w:textAlignment w:val="baseline"/>
        <w:rPr>
          <w:rFonts w:ascii="Tahoma" w:eastAsia="Tahoma" w:hAnsi="Tahoma"/>
          <w:color w:val="000000"/>
          <w:spacing w:val="7"/>
          <w:sz w:val="18"/>
        </w:rPr>
      </w:pPr>
    </w:p>
    <w:p w14:paraId="610541AA" w14:textId="40E5AFF9" w:rsidR="0058538C" w:rsidRPr="00352EBB" w:rsidRDefault="0058538C" w:rsidP="00FD752A">
      <w:pPr>
        <w:pStyle w:val="Titre1"/>
        <w:rPr>
          <w:rFonts w:ascii="Tahoma" w:hAnsi="Tahoma" w:cs="Tahoma"/>
          <w:color w:val="auto"/>
          <w:sz w:val="20"/>
          <w:szCs w:val="20"/>
          <w:u w:val="single"/>
        </w:rPr>
      </w:pPr>
      <w:bookmarkStart w:id="16" w:name="_Toc99370372"/>
      <w:r w:rsidRPr="00352EBB">
        <w:rPr>
          <w:rFonts w:ascii="Tahoma" w:hAnsi="Tahoma" w:cs="Tahoma"/>
          <w:color w:val="auto"/>
          <w:sz w:val="20"/>
          <w:szCs w:val="20"/>
          <w:u w:val="single"/>
        </w:rPr>
        <w:t>FORMATION DU CAPITAL</w:t>
      </w:r>
      <w:bookmarkEnd w:id="16"/>
    </w:p>
    <w:p w14:paraId="4067256F" w14:textId="77777777" w:rsidR="0058538C" w:rsidRPr="00352EBB" w:rsidRDefault="0058538C" w:rsidP="0058538C">
      <w:pPr>
        <w:spacing w:line="284" w:lineRule="exact"/>
        <w:jc w:val="both"/>
        <w:textAlignment w:val="baseline"/>
        <w:rPr>
          <w:rFonts w:ascii="Tahoma" w:eastAsia="Tahoma" w:hAnsi="Tahoma"/>
          <w:color w:val="000000"/>
          <w:spacing w:val="7"/>
          <w:sz w:val="18"/>
        </w:rPr>
      </w:pPr>
    </w:p>
    <w:p w14:paraId="28A3FC9F" w14:textId="359D0055" w:rsidR="0058538C" w:rsidRDefault="0058538C" w:rsidP="005853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Lors de la constitution, il est fait apport à la Société d'une somme de </w:t>
      </w:r>
      <w:r w:rsidR="00F5718C" w:rsidRPr="00352EBB">
        <w:rPr>
          <w:rFonts w:ascii="Tahoma" w:eastAsia="Tahoma" w:hAnsi="Tahoma"/>
          <w:color w:val="000000"/>
          <w:spacing w:val="7"/>
          <w:sz w:val="18"/>
        </w:rPr>
        <w:t>2 400 000</w:t>
      </w:r>
      <w:r w:rsidRPr="00352EBB">
        <w:rPr>
          <w:rFonts w:ascii="Tahoma" w:eastAsia="Tahoma" w:hAnsi="Tahoma"/>
          <w:color w:val="000000"/>
          <w:spacing w:val="7"/>
          <w:sz w:val="18"/>
        </w:rPr>
        <w:t xml:space="preserve"> euros correspondant à la valeur nominale de </w:t>
      </w:r>
      <w:r w:rsidR="00F5718C" w:rsidRPr="00352EBB">
        <w:rPr>
          <w:rFonts w:ascii="Tahoma" w:eastAsia="Tahoma" w:hAnsi="Tahoma"/>
          <w:color w:val="000000"/>
          <w:spacing w:val="7"/>
          <w:sz w:val="18"/>
        </w:rPr>
        <w:t>2 400 000</w:t>
      </w:r>
      <w:r w:rsidRPr="00352EBB">
        <w:rPr>
          <w:rFonts w:ascii="Tahoma" w:eastAsia="Tahoma" w:hAnsi="Tahoma"/>
          <w:color w:val="000000"/>
          <w:spacing w:val="7"/>
          <w:sz w:val="18"/>
        </w:rPr>
        <w:t xml:space="preserve"> actions de 1 (un) euro toutes de numéraire, composant le capital social, lesdites actions souscrites et libérées dans les conditions exposées ci-après, par :</w:t>
      </w:r>
    </w:p>
    <w:p w14:paraId="6101B6E7" w14:textId="5B953666" w:rsidR="0058538C" w:rsidRPr="00352EBB" w:rsidRDefault="0058538C" w:rsidP="0058538C">
      <w:pPr>
        <w:spacing w:line="284" w:lineRule="exact"/>
        <w:jc w:val="both"/>
        <w:textAlignment w:val="baseline"/>
        <w:rPr>
          <w:rFonts w:ascii="Tahoma" w:eastAsia="Tahoma" w:hAnsi="Tahoma"/>
          <w:color w:val="000000"/>
          <w:spacing w:val="7"/>
          <w:sz w:val="18"/>
        </w:rPr>
      </w:pPr>
    </w:p>
    <w:tbl>
      <w:tblPr>
        <w:tblW w:w="8561" w:type="dxa"/>
        <w:tblCellMar>
          <w:left w:w="70" w:type="dxa"/>
          <w:right w:w="70" w:type="dxa"/>
        </w:tblCellMar>
        <w:tblLook w:val="04A0" w:firstRow="1" w:lastRow="0" w:firstColumn="1" w:lastColumn="0" w:noHBand="0" w:noVBand="1"/>
      </w:tblPr>
      <w:tblGrid>
        <w:gridCol w:w="7361"/>
        <w:gridCol w:w="1200"/>
      </w:tblGrid>
      <w:tr w:rsidR="00303B6C" w:rsidRPr="00303B6C" w14:paraId="089AC6A9" w14:textId="77777777" w:rsidTr="00303B6C">
        <w:trPr>
          <w:trHeight w:val="870"/>
        </w:trPr>
        <w:tc>
          <w:tcPr>
            <w:tcW w:w="7361" w:type="dxa"/>
            <w:tcBorders>
              <w:top w:val="single" w:sz="8" w:space="0" w:color="FFFFFF"/>
              <w:left w:val="single" w:sz="8" w:space="0" w:color="FFFFFF"/>
              <w:bottom w:val="single" w:sz="12" w:space="0" w:color="FFFFFF"/>
              <w:right w:val="single" w:sz="8" w:space="0" w:color="FFFFFF"/>
            </w:tcBorders>
            <w:shd w:val="clear" w:color="000000" w:fill="4472C4"/>
            <w:vAlign w:val="center"/>
            <w:hideMark/>
          </w:tcPr>
          <w:p w14:paraId="5D9A92CF" w14:textId="77777777" w:rsidR="00303B6C" w:rsidRPr="00303B6C" w:rsidRDefault="00303B6C" w:rsidP="00303B6C">
            <w:pPr>
              <w:jc w:val="both"/>
              <w:rPr>
                <w:rFonts w:ascii="Tahoma" w:eastAsia="Times New Roman" w:hAnsi="Tahoma" w:cs="Tahoma"/>
                <w:b/>
                <w:bCs/>
                <w:color w:val="000000"/>
                <w:sz w:val="18"/>
                <w:szCs w:val="18"/>
                <w:lang w:eastAsia="fr-FR"/>
              </w:rPr>
            </w:pPr>
            <w:r w:rsidRPr="00303B6C">
              <w:rPr>
                <w:rFonts w:ascii="Tahoma" w:eastAsia="Times New Roman" w:hAnsi="Tahoma" w:cs="Tahoma"/>
                <w:b/>
                <w:bCs/>
                <w:color w:val="000000"/>
                <w:sz w:val="18"/>
                <w:szCs w:val="18"/>
                <w:lang w:eastAsia="fr-FR"/>
              </w:rPr>
              <w:t>Actionnaire</w:t>
            </w:r>
            <w:r w:rsidRPr="00303B6C">
              <w:rPr>
                <w:rFonts w:eastAsia="Times New Roman"/>
                <w:color w:val="000000"/>
                <w:sz w:val="16"/>
                <w:szCs w:val="16"/>
                <w:lang w:eastAsia="fr-FR"/>
              </w:rPr>
              <w:t> </w:t>
            </w:r>
          </w:p>
        </w:tc>
        <w:tc>
          <w:tcPr>
            <w:tcW w:w="1200" w:type="dxa"/>
            <w:tcBorders>
              <w:top w:val="nil"/>
              <w:left w:val="nil"/>
              <w:bottom w:val="nil"/>
              <w:right w:val="nil"/>
            </w:tcBorders>
            <w:shd w:val="clear" w:color="000000" w:fill="4472C4"/>
            <w:vAlign w:val="center"/>
            <w:hideMark/>
          </w:tcPr>
          <w:p w14:paraId="0DFEF21C" w14:textId="77777777" w:rsidR="00303B6C" w:rsidRPr="00303B6C" w:rsidRDefault="00303B6C" w:rsidP="00303B6C">
            <w:pPr>
              <w:jc w:val="both"/>
              <w:rPr>
                <w:rFonts w:ascii="Tahoma" w:eastAsia="Times New Roman" w:hAnsi="Tahoma" w:cs="Tahoma"/>
                <w:b/>
                <w:bCs/>
                <w:color w:val="000000"/>
                <w:sz w:val="18"/>
                <w:szCs w:val="18"/>
                <w:lang w:eastAsia="fr-FR"/>
              </w:rPr>
            </w:pPr>
            <w:r w:rsidRPr="00303B6C">
              <w:rPr>
                <w:rFonts w:ascii="Tahoma" w:eastAsia="Times New Roman" w:hAnsi="Tahoma" w:cs="Tahoma"/>
                <w:b/>
                <w:bCs/>
                <w:color w:val="000000"/>
                <w:sz w:val="18"/>
                <w:szCs w:val="18"/>
                <w:lang w:eastAsia="fr-FR"/>
              </w:rPr>
              <w:t xml:space="preserve">Nombre d'actions </w:t>
            </w:r>
          </w:p>
        </w:tc>
      </w:tr>
      <w:tr w:rsidR="00F53037" w:rsidRPr="00303B6C" w14:paraId="55796182"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tcPr>
          <w:p w14:paraId="34C3F47F" w14:textId="77D363DE" w:rsidR="00F53037" w:rsidRPr="00303B6C" w:rsidRDefault="00F53037" w:rsidP="00F53037">
            <w:pPr>
              <w:jc w:val="both"/>
              <w:rPr>
                <w:rFonts w:ascii="Tahoma" w:eastAsia="Times New Roman" w:hAnsi="Tahoma" w:cs="Tahoma"/>
                <w:color w:val="000000"/>
                <w:sz w:val="18"/>
                <w:szCs w:val="18"/>
                <w:lang w:eastAsia="fr-FR"/>
              </w:rPr>
            </w:pPr>
            <w:r w:rsidRPr="00F53037">
              <w:rPr>
                <w:rFonts w:ascii="Tahoma" w:eastAsia="Times New Roman" w:hAnsi="Tahoma" w:cs="Tahoma"/>
                <w:color w:val="000000"/>
                <w:sz w:val="18"/>
                <w:szCs w:val="18"/>
                <w:lang w:eastAsia="fr-FR"/>
              </w:rPr>
              <w:t xml:space="preserve">Syndicat Intercommunal pour la </w:t>
            </w:r>
            <w:r w:rsidR="00265645">
              <w:rPr>
                <w:rFonts w:ascii="Tahoma" w:eastAsia="Times New Roman" w:hAnsi="Tahoma" w:cs="Tahoma"/>
                <w:color w:val="000000"/>
                <w:sz w:val="18"/>
                <w:szCs w:val="18"/>
                <w:lang w:eastAsia="fr-FR"/>
              </w:rPr>
              <w:t xml:space="preserve">Valorisation </w:t>
            </w:r>
            <w:r w:rsidRPr="00F53037">
              <w:rPr>
                <w:rFonts w:ascii="Tahoma" w:eastAsia="Times New Roman" w:hAnsi="Tahoma" w:cs="Tahoma"/>
                <w:color w:val="000000"/>
                <w:sz w:val="18"/>
                <w:szCs w:val="18"/>
                <w:lang w:eastAsia="fr-FR"/>
              </w:rPr>
              <w:t>des Ordures Ménagères de la Région d'Avignon (SIDOMRA)</w:t>
            </w:r>
          </w:p>
        </w:tc>
        <w:tc>
          <w:tcPr>
            <w:tcW w:w="1200" w:type="dxa"/>
            <w:tcBorders>
              <w:top w:val="nil"/>
              <w:left w:val="nil"/>
              <w:bottom w:val="single" w:sz="8" w:space="0" w:color="FFFFFF"/>
              <w:right w:val="single" w:sz="8" w:space="0" w:color="FFFFFF"/>
            </w:tcBorders>
            <w:shd w:val="clear" w:color="auto" w:fill="B4C6E7" w:themeFill="accent1" w:themeFillTint="66"/>
            <w:vAlign w:val="center"/>
          </w:tcPr>
          <w:p w14:paraId="5C878154" w14:textId="2751CAB3" w:rsidR="00F53037" w:rsidRPr="00303B6C" w:rsidRDefault="0049174F" w:rsidP="00F53037">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824 834</w:t>
            </w:r>
          </w:p>
        </w:tc>
      </w:tr>
      <w:tr w:rsidR="00F53037" w:rsidRPr="00303B6C" w14:paraId="21C85DA4"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tcPr>
          <w:p w14:paraId="0F61AE50" w14:textId="78579C4B" w:rsidR="00F53037" w:rsidRPr="00303B6C" w:rsidRDefault="00F53037" w:rsidP="00F53037">
            <w:pPr>
              <w:jc w:val="both"/>
              <w:rPr>
                <w:rFonts w:ascii="Tahoma" w:eastAsia="Times New Roman" w:hAnsi="Tahoma" w:cs="Tahoma"/>
                <w:color w:val="000000"/>
                <w:sz w:val="18"/>
                <w:szCs w:val="18"/>
                <w:lang w:eastAsia="fr-FR"/>
              </w:rPr>
            </w:pPr>
            <w:r w:rsidRPr="00F53037">
              <w:rPr>
                <w:rFonts w:ascii="Tahoma" w:eastAsia="Times New Roman" w:hAnsi="Tahoma" w:cs="Tahoma"/>
                <w:color w:val="000000"/>
                <w:sz w:val="18"/>
                <w:szCs w:val="18"/>
                <w:lang w:eastAsia="fr-FR"/>
              </w:rPr>
              <w:t xml:space="preserve">Communauté d’agglomération Ventoux-Comtat-Venaissin </w:t>
            </w:r>
          </w:p>
        </w:tc>
        <w:tc>
          <w:tcPr>
            <w:tcW w:w="1200" w:type="dxa"/>
            <w:tcBorders>
              <w:top w:val="nil"/>
              <w:left w:val="nil"/>
              <w:bottom w:val="single" w:sz="8" w:space="0" w:color="FFFFFF"/>
              <w:right w:val="single" w:sz="8" w:space="0" w:color="FFFFFF"/>
            </w:tcBorders>
            <w:shd w:val="clear" w:color="auto" w:fill="D5DCE4" w:themeFill="text2" w:themeFillTint="33"/>
            <w:vAlign w:val="center"/>
          </w:tcPr>
          <w:p w14:paraId="3168EFE8" w14:textId="378202AF" w:rsidR="00F53037" w:rsidRPr="00303B6C" w:rsidRDefault="0049174F" w:rsidP="00F53037">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273 570</w:t>
            </w:r>
          </w:p>
        </w:tc>
      </w:tr>
      <w:tr w:rsidR="00F53037" w:rsidRPr="00303B6C" w14:paraId="432C1CEC"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tcPr>
          <w:p w14:paraId="2C9EAAF1" w14:textId="1C788D42" w:rsidR="00F53037" w:rsidRPr="00303B6C" w:rsidRDefault="00F53037" w:rsidP="00F53037">
            <w:pPr>
              <w:jc w:val="both"/>
              <w:rPr>
                <w:rFonts w:ascii="Tahoma" w:eastAsia="Times New Roman" w:hAnsi="Tahoma" w:cs="Tahoma"/>
                <w:color w:val="000000"/>
                <w:sz w:val="18"/>
                <w:szCs w:val="18"/>
                <w:lang w:eastAsia="fr-FR"/>
              </w:rPr>
            </w:pPr>
            <w:r w:rsidRPr="00F53037">
              <w:rPr>
                <w:rFonts w:ascii="Tahoma" w:eastAsia="Times New Roman" w:hAnsi="Tahoma" w:cs="Tahoma"/>
                <w:color w:val="000000"/>
                <w:sz w:val="18"/>
                <w:szCs w:val="18"/>
                <w:lang w:eastAsia="fr-FR"/>
              </w:rPr>
              <w:t>Communauté d’agglomération Arles-Crau-Camargue-Montagnette</w:t>
            </w:r>
          </w:p>
        </w:tc>
        <w:tc>
          <w:tcPr>
            <w:tcW w:w="1200" w:type="dxa"/>
            <w:tcBorders>
              <w:top w:val="nil"/>
              <w:left w:val="nil"/>
              <w:bottom w:val="single" w:sz="8" w:space="0" w:color="FFFFFF"/>
              <w:right w:val="single" w:sz="8" w:space="0" w:color="FFFFFF"/>
            </w:tcBorders>
            <w:shd w:val="clear" w:color="auto" w:fill="B4C6E7" w:themeFill="accent1" w:themeFillTint="66"/>
            <w:vAlign w:val="center"/>
          </w:tcPr>
          <w:p w14:paraId="5E10BCE9" w14:textId="6743B16D" w:rsidR="00F53037" w:rsidRPr="00303B6C" w:rsidRDefault="0049174F" w:rsidP="00F53037">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256 310</w:t>
            </w:r>
          </w:p>
        </w:tc>
      </w:tr>
      <w:tr w:rsidR="00F53037" w:rsidRPr="00303B6C" w14:paraId="1C9A6FAF"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tcPr>
          <w:p w14:paraId="0E5E6141" w14:textId="794D2564" w:rsidR="00F53037" w:rsidRPr="00303B6C" w:rsidRDefault="00F53037" w:rsidP="00F53037">
            <w:pPr>
              <w:jc w:val="both"/>
              <w:rPr>
                <w:rFonts w:ascii="Tahoma" w:eastAsia="Times New Roman" w:hAnsi="Tahoma" w:cs="Tahoma"/>
                <w:color w:val="000000"/>
                <w:sz w:val="18"/>
                <w:szCs w:val="18"/>
                <w:lang w:eastAsia="fr-FR"/>
              </w:rPr>
            </w:pPr>
            <w:r w:rsidRPr="00F53037">
              <w:rPr>
                <w:rFonts w:ascii="Tahoma" w:eastAsia="Tahoma" w:hAnsi="Tahoma"/>
                <w:color w:val="000000"/>
                <w:spacing w:val="7"/>
                <w:sz w:val="18"/>
              </w:rPr>
              <w:t>Syndicat Mixte Intercommunautaire pour l’étude, la construction et l’exploitation d’une unité de traitement des ordures ménagères (SIECEUTOM)</w:t>
            </w:r>
          </w:p>
        </w:tc>
        <w:tc>
          <w:tcPr>
            <w:tcW w:w="1200" w:type="dxa"/>
            <w:tcBorders>
              <w:top w:val="nil"/>
              <w:left w:val="nil"/>
              <w:bottom w:val="single" w:sz="8" w:space="0" w:color="FFFFFF"/>
              <w:right w:val="single" w:sz="8" w:space="0" w:color="FFFFFF"/>
            </w:tcBorders>
            <w:shd w:val="clear" w:color="auto" w:fill="D5DCE4" w:themeFill="text2" w:themeFillTint="33"/>
            <w:vAlign w:val="center"/>
          </w:tcPr>
          <w:p w14:paraId="55C5B415" w14:textId="77B3B49F" w:rsidR="00F53037" w:rsidRPr="00303B6C" w:rsidRDefault="0049174F" w:rsidP="00F53037">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242 864</w:t>
            </w:r>
          </w:p>
        </w:tc>
      </w:tr>
      <w:tr w:rsidR="00F53037" w:rsidRPr="00303B6C" w14:paraId="3865FDFF"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tcPr>
          <w:p w14:paraId="6BBB4F2F" w14:textId="6B22614D" w:rsidR="00F53037" w:rsidRPr="00303B6C" w:rsidRDefault="00F53037" w:rsidP="00F53037">
            <w:pPr>
              <w:jc w:val="both"/>
              <w:rPr>
                <w:rFonts w:ascii="Tahoma" w:eastAsia="Times New Roman" w:hAnsi="Tahoma" w:cs="Tahoma"/>
                <w:color w:val="000000"/>
                <w:sz w:val="18"/>
                <w:szCs w:val="18"/>
                <w:lang w:eastAsia="fr-FR"/>
              </w:rPr>
            </w:pPr>
            <w:r w:rsidRPr="00F53037">
              <w:rPr>
                <w:rFonts w:ascii="Tahoma" w:eastAsia="Times New Roman" w:hAnsi="Tahoma" w:cs="Tahoma"/>
                <w:color w:val="000000"/>
                <w:sz w:val="18"/>
                <w:szCs w:val="18"/>
                <w:lang w:eastAsia="fr-FR"/>
              </w:rPr>
              <w:t>Communauté d’agglomération Terre de Provence</w:t>
            </w:r>
          </w:p>
        </w:tc>
        <w:tc>
          <w:tcPr>
            <w:tcW w:w="1200" w:type="dxa"/>
            <w:tcBorders>
              <w:top w:val="nil"/>
              <w:left w:val="nil"/>
              <w:bottom w:val="single" w:sz="8" w:space="0" w:color="FFFFFF"/>
              <w:right w:val="single" w:sz="8" w:space="0" w:color="FFFFFF"/>
            </w:tcBorders>
            <w:shd w:val="clear" w:color="auto" w:fill="B4C6E7" w:themeFill="accent1" w:themeFillTint="66"/>
            <w:vAlign w:val="center"/>
          </w:tcPr>
          <w:p w14:paraId="0BD9AA46" w14:textId="2755DB6A" w:rsidR="00F53037" w:rsidRPr="00303B6C" w:rsidRDefault="0049174F" w:rsidP="00F53037">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231 104</w:t>
            </w:r>
          </w:p>
        </w:tc>
      </w:tr>
      <w:tr w:rsidR="00F53037" w:rsidRPr="00303B6C" w14:paraId="13469825"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tcPr>
          <w:p w14:paraId="3BCDECD0" w14:textId="0C583E8E" w:rsidR="00F53037" w:rsidRPr="00303B6C" w:rsidRDefault="00F53037" w:rsidP="00F53037">
            <w:pPr>
              <w:jc w:val="both"/>
              <w:rPr>
                <w:rFonts w:ascii="Tahoma" w:eastAsia="Times New Roman" w:hAnsi="Tahoma" w:cs="Tahoma"/>
                <w:color w:val="000000"/>
                <w:sz w:val="18"/>
                <w:szCs w:val="18"/>
                <w:lang w:eastAsia="fr-FR"/>
              </w:rPr>
            </w:pPr>
            <w:r w:rsidRPr="00F53037">
              <w:rPr>
                <w:rFonts w:ascii="Tahoma" w:eastAsia="Tahoma" w:hAnsi="Tahoma"/>
                <w:color w:val="000000"/>
                <w:spacing w:val="7"/>
                <w:sz w:val="18"/>
              </w:rPr>
              <w:t>Syndicat Mixte Intercommunautaire de collecte et traitement des ordures ménagères (SMICTOM) Rhône Garrigue</w:t>
            </w:r>
          </w:p>
        </w:tc>
        <w:tc>
          <w:tcPr>
            <w:tcW w:w="1200" w:type="dxa"/>
            <w:tcBorders>
              <w:top w:val="nil"/>
              <w:left w:val="nil"/>
              <w:bottom w:val="single" w:sz="8" w:space="0" w:color="FFFFFF"/>
              <w:right w:val="single" w:sz="8" w:space="0" w:color="FFFFFF"/>
            </w:tcBorders>
            <w:shd w:val="clear" w:color="auto" w:fill="D5DCE4" w:themeFill="text2" w:themeFillTint="33"/>
            <w:vAlign w:val="center"/>
          </w:tcPr>
          <w:p w14:paraId="6602C4D9" w14:textId="736A5810" w:rsidR="00F53037" w:rsidRPr="00303B6C" w:rsidRDefault="0049174F" w:rsidP="00F53037">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190 778</w:t>
            </w:r>
          </w:p>
        </w:tc>
      </w:tr>
      <w:tr w:rsidR="00F53037" w:rsidRPr="00303B6C" w14:paraId="4129E665"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tcPr>
          <w:p w14:paraId="7152AB0E" w14:textId="7A37E142" w:rsidR="00F53037" w:rsidRPr="00303B6C" w:rsidRDefault="00F53037" w:rsidP="00F53037">
            <w:pPr>
              <w:rPr>
                <w:rFonts w:ascii="Tahoma" w:eastAsia="Times New Roman" w:hAnsi="Tahoma" w:cs="Tahoma"/>
                <w:color w:val="000000"/>
                <w:sz w:val="18"/>
                <w:szCs w:val="18"/>
                <w:lang w:eastAsia="fr-FR"/>
              </w:rPr>
            </w:pPr>
            <w:r w:rsidRPr="00F53037">
              <w:rPr>
                <w:rFonts w:ascii="Tahoma" w:eastAsia="Tahoma" w:hAnsi="Tahoma"/>
                <w:color w:val="000000"/>
                <w:spacing w:val="7"/>
                <w:sz w:val="18"/>
              </w:rPr>
              <w:t>Syndicat intercommunal de ramassage et de traitement des ordures ménagères (SIRTOM) de la région d’Apt</w:t>
            </w:r>
          </w:p>
        </w:tc>
        <w:tc>
          <w:tcPr>
            <w:tcW w:w="1200" w:type="dxa"/>
            <w:tcBorders>
              <w:top w:val="nil"/>
              <w:left w:val="nil"/>
              <w:bottom w:val="single" w:sz="8" w:space="0" w:color="FFFFFF"/>
              <w:right w:val="single" w:sz="8" w:space="0" w:color="FFFFFF"/>
            </w:tcBorders>
            <w:shd w:val="clear" w:color="auto" w:fill="B4C6E7" w:themeFill="accent1" w:themeFillTint="66"/>
            <w:vAlign w:val="center"/>
          </w:tcPr>
          <w:p w14:paraId="0B79226A" w14:textId="2F528D3A" w:rsidR="00F53037" w:rsidRPr="00303B6C" w:rsidRDefault="0049174F" w:rsidP="00F53037">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173 266</w:t>
            </w:r>
          </w:p>
        </w:tc>
      </w:tr>
      <w:tr w:rsidR="007429D1" w:rsidRPr="00303B6C" w14:paraId="5607B1A4"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tcPr>
          <w:p w14:paraId="7F7878C5" w14:textId="56B0F0A6" w:rsidR="007429D1" w:rsidRPr="00303B6C" w:rsidRDefault="007429D1" w:rsidP="007429D1">
            <w:pPr>
              <w:jc w:val="both"/>
              <w:rPr>
                <w:rFonts w:ascii="Tahoma" w:eastAsia="Times New Roman" w:hAnsi="Tahoma" w:cs="Tahoma"/>
                <w:color w:val="000000"/>
                <w:sz w:val="18"/>
                <w:szCs w:val="18"/>
                <w:lang w:eastAsia="fr-FR"/>
              </w:rPr>
            </w:pPr>
            <w:r w:rsidRPr="00F53037">
              <w:rPr>
                <w:rFonts w:ascii="Tahoma" w:eastAsia="Tahoma" w:hAnsi="Tahoma"/>
                <w:color w:val="000000"/>
                <w:spacing w:val="7"/>
                <w:sz w:val="18"/>
              </w:rPr>
              <w:t>Communauté de communes Vallée des Baux-Alpilles</w:t>
            </w:r>
          </w:p>
        </w:tc>
        <w:tc>
          <w:tcPr>
            <w:tcW w:w="1200" w:type="dxa"/>
            <w:tcBorders>
              <w:top w:val="nil"/>
              <w:left w:val="nil"/>
              <w:bottom w:val="single" w:sz="8" w:space="0" w:color="FFFFFF"/>
              <w:right w:val="single" w:sz="8" w:space="0" w:color="FFFFFF"/>
            </w:tcBorders>
            <w:shd w:val="clear" w:color="auto" w:fill="D5DCE4" w:themeFill="text2" w:themeFillTint="33"/>
            <w:vAlign w:val="center"/>
          </w:tcPr>
          <w:p w14:paraId="4BBE13BA" w14:textId="56BF829A" w:rsidR="007429D1" w:rsidRPr="00303B6C" w:rsidRDefault="0049174F" w:rsidP="007429D1">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107 076</w:t>
            </w:r>
          </w:p>
        </w:tc>
      </w:tr>
      <w:tr w:rsidR="007429D1" w:rsidRPr="00303B6C" w14:paraId="12C0744B" w14:textId="77777777" w:rsidTr="007429D1">
        <w:trPr>
          <w:trHeight w:val="703"/>
        </w:trPr>
        <w:tc>
          <w:tcPr>
            <w:tcW w:w="7361" w:type="dxa"/>
            <w:tcBorders>
              <w:top w:val="nil"/>
              <w:left w:val="single" w:sz="8" w:space="0" w:color="FFFFFF"/>
              <w:bottom w:val="single" w:sz="8" w:space="0" w:color="FFFFFF"/>
              <w:right w:val="single" w:sz="8" w:space="0" w:color="FFFFFF"/>
            </w:tcBorders>
            <w:shd w:val="clear" w:color="auto" w:fill="B4C6E7" w:themeFill="accent1" w:themeFillTint="66"/>
            <w:vAlign w:val="center"/>
          </w:tcPr>
          <w:p w14:paraId="0036D013" w14:textId="557F0818" w:rsidR="007429D1" w:rsidRPr="00303B6C" w:rsidRDefault="007429D1" w:rsidP="007429D1">
            <w:pPr>
              <w:jc w:val="both"/>
              <w:rPr>
                <w:rFonts w:ascii="Tahoma" w:eastAsia="Times New Roman" w:hAnsi="Tahoma" w:cs="Tahoma"/>
                <w:color w:val="000000"/>
                <w:sz w:val="18"/>
                <w:szCs w:val="18"/>
                <w:lang w:eastAsia="fr-FR"/>
              </w:rPr>
            </w:pPr>
            <w:r w:rsidRPr="00F53037">
              <w:rPr>
                <w:rFonts w:ascii="Tahoma" w:eastAsia="Times New Roman" w:hAnsi="Tahoma" w:cs="Tahoma"/>
                <w:color w:val="000000"/>
                <w:sz w:val="18"/>
                <w:szCs w:val="18"/>
                <w:lang w:eastAsia="fr-FR"/>
              </w:rPr>
              <w:t xml:space="preserve">Communauté de communes </w:t>
            </w:r>
            <w:proofErr w:type="spellStart"/>
            <w:r w:rsidRPr="00F53037">
              <w:rPr>
                <w:rFonts w:ascii="Tahoma" w:eastAsia="Times New Roman" w:hAnsi="Tahoma" w:cs="Tahoma"/>
                <w:color w:val="000000"/>
                <w:sz w:val="18"/>
                <w:szCs w:val="18"/>
                <w:lang w:eastAsia="fr-FR"/>
              </w:rPr>
              <w:t>Aygues</w:t>
            </w:r>
            <w:proofErr w:type="spellEnd"/>
            <w:r w:rsidRPr="00F53037">
              <w:rPr>
                <w:rFonts w:ascii="Tahoma" w:eastAsia="Times New Roman" w:hAnsi="Tahoma" w:cs="Tahoma"/>
                <w:color w:val="000000"/>
                <w:sz w:val="18"/>
                <w:szCs w:val="18"/>
                <w:lang w:eastAsia="fr-FR"/>
              </w:rPr>
              <w:t xml:space="preserve"> et </w:t>
            </w:r>
            <w:proofErr w:type="spellStart"/>
            <w:r w:rsidRPr="00F53037">
              <w:rPr>
                <w:rFonts w:ascii="Tahoma" w:eastAsia="Times New Roman" w:hAnsi="Tahoma" w:cs="Tahoma"/>
                <w:color w:val="000000"/>
                <w:sz w:val="18"/>
                <w:szCs w:val="18"/>
                <w:lang w:eastAsia="fr-FR"/>
              </w:rPr>
              <w:t>Ouvèze</w:t>
            </w:r>
            <w:proofErr w:type="spellEnd"/>
            <w:r w:rsidRPr="00F53037">
              <w:rPr>
                <w:rFonts w:ascii="Tahoma" w:eastAsia="Times New Roman" w:hAnsi="Tahoma" w:cs="Tahoma"/>
                <w:color w:val="000000"/>
                <w:sz w:val="18"/>
                <w:szCs w:val="18"/>
                <w:lang w:eastAsia="fr-FR"/>
              </w:rPr>
              <w:t xml:space="preserve"> en Provence</w:t>
            </w:r>
          </w:p>
        </w:tc>
        <w:tc>
          <w:tcPr>
            <w:tcW w:w="1200" w:type="dxa"/>
            <w:tcBorders>
              <w:top w:val="nil"/>
              <w:left w:val="nil"/>
              <w:bottom w:val="single" w:sz="8" w:space="0" w:color="FFFFFF"/>
              <w:right w:val="single" w:sz="8" w:space="0" w:color="FFFFFF"/>
            </w:tcBorders>
            <w:shd w:val="clear" w:color="auto" w:fill="B4C6E7" w:themeFill="accent1" w:themeFillTint="66"/>
            <w:vAlign w:val="center"/>
          </w:tcPr>
          <w:p w14:paraId="51D9272B" w14:textId="540DD38B" w:rsidR="007429D1" w:rsidRPr="00303B6C" w:rsidRDefault="0049174F" w:rsidP="007429D1">
            <w:pPr>
              <w:jc w:val="center"/>
              <w:rPr>
                <w:rFonts w:ascii="Tahoma" w:eastAsia="Times New Roman" w:hAnsi="Tahoma" w:cs="Tahoma"/>
                <w:color w:val="000000"/>
                <w:sz w:val="18"/>
                <w:szCs w:val="18"/>
                <w:lang w:eastAsia="fr-FR"/>
              </w:rPr>
            </w:pPr>
            <w:r>
              <w:rPr>
                <w:rFonts w:ascii="Tahoma" w:eastAsia="Times New Roman" w:hAnsi="Tahoma" w:cs="Tahoma"/>
                <w:color w:val="000000"/>
                <w:sz w:val="18"/>
                <w:szCs w:val="18"/>
                <w:lang w:eastAsia="fr-FR"/>
              </w:rPr>
              <w:t>76 894</w:t>
            </w:r>
          </w:p>
        </w:tc>
      </w:tr>
      <w:tr w:rsidR="00F53037" w:rsidRPr="00E1134A" w14:paraId="4F84E353" w14:textId="77777777" w:rsidTr="00E1134A">
        <w:trPr>
          <w:trHeight w:val="703"/>
        </w:trPr>
        <w:tc>
          <w:tcPr>
            <w:tcW w:w="7361" w:type="dxa"/>
            <w:tcBorders>
              <w:top w:val="nil"/>
              <w:left w:val="single" w:sz="8" w:space="0" w:color="FFFFFF"/>
              <w:bottom w:val="single" w:sz="8" w:space="0" w:color="FFFFFF"/>
              <w:right w:val="single" w:sz="8" w:space="0" w:color="FFFFFF"/>
            </w:tcBorders>
            <w:shd w:val="clear" w:color="auto" w:fill="D5DCE4" w:themeFill="text2" w:themeFillTint="33"/>
            <w:vAlign w:val="center"/>
          </w:tcPr>
          <w:p w14:paraId="31E24044" w14:textId="7EDCE5A7" w:rsidR="00F53037" w:rsidRPr="00E1134A" w:rsidRDefault="00F53037" w:rsidP="00F53037">
            <w:pPr>
              <w:jc w:val="both"/>
              <w:rPr>
                <w:rFonts w:ascii="Tahoma" w:eastAsia="Tahoma" w:hAnsi="Tahoma"/>
                <w:color w:val="000000"/>
                <w:spacing w:val="7"/>
                <w:sz w:val="18"/>
              </w:rPr>
            </w:pPr>
            <w:r w:rsidRPr="00E1134A">
              <w:rPr>
                <w:rFonts w:ascii="Tahoma" w:eastAsia="Tahoma" w:hAnsi="Tahoma"/>
                <w:color w:val="000000"/>
                <w:spacing w:val="7"/>
                <w:sz w:val="18"/>
              </w:rPr>
              <w:t>Communauté de communes Ventoux Sud</w:t>
            </w:r>
          </w:p>
        </w:tc>
        <w:tc>
          <w:tcPr>
            <w:tcW w:w="1200" w:type="dxa"/>
            <w:tcBorders>
              <w:top w:val="nil"/>
              <w:left w:val="nil"/>
              <w:bottom w:val="single" w:sz="8" w:space="0" w:color="FFFFFF"/>
              <w:right w:val="single" w:sz="8" w:space="0" w:color="FFFFFF"/>
            </w:tcBorders>
            <w:shd w:val="clear" w:color="auto" w:fill="D5DCE4" w:themeFill="text2" w:themeFillTint="33"/>
            <w:vAlign w:val="center"/>
          </w:tcPr>
          <w:p w14:paraId="4FC83ACE" w14:textId="55407E69" w:rsidR="00F53037" w:rsidRPr="00E1134A" w:rsidRDefault="0049174F" w:rsidP="00E1134A">
            <w:pPr>
              <w:jc w:val="center"/>
              <w:rPr>
                <w:rFonts w:ascii="Tahoma" w:eastAsia="Tahoma" w:hAnsi="Tahoma"/>
                <w:color w:val="000000"/>
                <w:spacing w:val="7"/>
                <w:sz w:val="18"/>
              </w:rPr>
            </w:pPr>
            <w:r>
              <w:rPr>
                <w:rFonts w:ascii="Tahoma" w:eastAsia="Tahoma" w:hAnsi="Tahoma"/>
                <w:color w:val="000000"/>
                <w:spacing w:val="7"/>
                <w:sz w:val="18"/>
              </w:rPr>
              <w:t>23 304</w:t>
            </w:r>
          </w:p>
        </w:tc>
      </w:tr>
      <w:tr w:rsidR="00303B6C" w:rsidRPr="00303B6C" w14:paraId="07C66BB1" w14:textId="77777777" w:rsidTr="00303B6C">
        <w:trPr>
          <w:trHeight w:val="315"/>
        </w:trPr>
        <w:tc>
          <w:tcPr>
            <w:tcW w:w="7361" w:type="dxa"/>
            <w:tcBorders>
              <w:top w:val="nil"/>
              <w:left w:val="single" w:sz="8" w:space="0" w:color="FFFFFF"/>
              <w:bottom w:val="single" w:sz="8" w:space="0" w:color="FFFFFF"/>
              <w:right w:val="single" w:sz="8" w:space="0" w:color="FFFFFF"/>
            </w:tcBorders>
            <w:shd w:val="clear" w:color="000000" w:fill="E9EBF5"/>
            <w:vAlign w:val="center"/>
            <w:hideMark/>
          </w:tcPr>
          <w:p w14:paraId="3811D5F9" w14:textId="77777777" w:rsidR="00303B6C" w:rsidRPr="00303B6C" w:rsidRDefault="00303B6C" w:rsidP="00303B6C">
            <w:pPr>
              <w:jc w:val="both"/>
              <w:rPr>
                <w:rFonts w:ascii="Tahoma" w:eastAsia="Times New Roman" w:hAnsi="Tahoma" w:cs="Tahoma"/>
                <w:b/>
                <w:bCs/>
                <w:color w:val="000000"/>
                <w:sz w:val="18"/>
                <w:szCs w:val="18"/>
                <w:lang w:eastAsia="fr-FR"/>
              </w:rPr>
            </w:pPr>
            <w:r w:rsidRPr="00303B6C">
              <w:rPr>
                <w:rFonts w:ascii="Tahoma" w:eastAsia="Times New Roman" w:hAnsi="Tahoma" w:cs="Tahoma"/>
                <w:b/>
                <w:bCs/>
                <w:color w:val="000000"/>
                <w:sz w:val="18"/>
                <w:szCs w:val="18"/>
                <w:lang w:eastAsia="fr-FR"/>
              </w:rPr>
              <w:t>TOTAL</w:t>
            </w:r>
          </w:p>
        </w:tc>
        <w:tc>
          <w:tcPr>
            <w:tcW w:w="1200" w:type="dxa"/>
            <w:tcBorders>
              <w:top w:val="nil"/>
              <w:left w:val="nil"/>
              <w:bottom w:val="single" w:sz="8" w:space="0" w:color="FFFFFF"/>
              <w:right w:val="single" w:sz="8" w:space="0" w:color="FFFFFF"/>
            </w:tcBorders>
            <w:shd w:val="clear" w:color="000000" w:fill="E9EBF5"/>
            <w:vAlign w:val="center"/>
            <w:hideMark/>
          </w:tcPr>
          <w:p w14:paraId="1F4A7DBD" w14:textId="77777777" w:rsidR="00303B6C" w:rsidRPr="00303B6C" w:rsidRDefault="00303B6C" w:rsidP="00303B6C">
            <w:pPr>
              <w:jc w:val="both"/>
              <w:rPr>
                <w:rFonts w:ascii="Calibri" w:eastAsia="Times New Roman" w:hAnsi="Calibri" w:cs="Calibri"/>
                <w:b/>
                <w:bCs/>
                <w:color w:val="000000"/>
                <w:lang w:eastAsia="fr-FR"/>
              </w:rPr>
            </w:pPr>
            <w:r w:rsidRPr="00303B6C">
              <w:rPr>
                <w:rFonts w:ascii="Calibri" w:eastAsia="Times New Roman" w:hAnsi="Calibri" w:cs="Calibri"/>
                <w:b/>
                <w:bCs/>
                <w:color w:val="000000"/>
                <w:lang w:eastAsia="fr-FR"/>
              </w:rPr>
              <w:t>2 400 000</w:t>
            </w:r>
          </w:p>
        </w:tc>
      </w:tr>
    </w:tbl>
    <w:p w14:paraId="0654D67A" w14:textId="4AC09321" w:rsidR="004E322E" w:rsidRDefault="004E322E" w:rsidP="0058538C">
      <w:pPr>
        <w:spacing w:line="284" w:lineRule="exact"/>
        <w:jc w:val="both"/>
        <w:textAlignment w:val="baseline"/>
        <w:rPr>
          <w:rFonts w:ascii="Tahoma" w:eastAsia="Tahoma" w:hAnsi="Tahoma"/>
          <w:color w:val="000000"/>
          <w:spacing w:val="7"/>
          <w:sz w:val="18"/>
        </w:rPr>
      </w:pPr>
    </w:p>
    <w:p w14:paraId="58D9481B" w14:textId="22B01BF6" w:rsidR="00F53037" w:rsidRDefault="00F53037" w:rsidP="0058538C">
      <w:pPr>
        <w:spacing w:line="284" w:lineRule="exact"/>
        <w:jc w:val="both"/>
        <w:textAlignment w:val="baseline"/>
        <w:rPr>
          <w:rFonts w:ascii="Tahoma" w:eastAsia="Tahoma" w:hAnsi="Tahoma"/>
          <w:color w:val="000000"/>
          <w:spacing w:val="7"/>
          <w:sz w:val="18"/>
        </w:rPr>
      </w:pPr>
    </w:p>
    <w:p w14:paraId="573A6DAA" w14:textId="481850C3" w:rsidR="00970B87" w:rsidRPr="00352EBB" w:rsidRDefault="00970B87" w:rsidP="00970B87">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est détenu exclusivement par les Membres de la Société signataires des statuts.</w:t>
      </w:r>
    </w:p>
    <w:p w14:paraId="23A3DB09" w14:textId="606A989E" w:rsidR="0058538C" w:rsidRPr="00352EBB" w:rsidRDefault="00970B87" w:rsidP="00970B87">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somme de </w:t>
      </w:r>
      <w:r w:rsidR="00A32035" w:rsidRPr="00352EBB">
        <w:rPr>
          <w:rFonts w:ascii="Tahoma" w:eastAsia="Tahoma" w:hAnsi="Tahoma"/>
          <w:color w:val="000000"/>
          <w:spacing w:val="7"/>
          <w:sz w:val="18"/>
        </w:rPr>
        <w:t xml:space="preserve">1 200 000 </w:t>
      </w:r>
      <w:r w:rsidRPr="00352EBB">
        <w:rPr>
          <w:rFonts w:ascii="Tahoma" w:eastAsia="Tahoma" w:hAnsi="Tahoma"/>
          <w:color w:val="000000"/>
          <w:spacing w:val="7"/>
          <w:sz w:val="18"/>
        </w:rPr>
        <w:t>euros correspondant à 50 % du montant des actions de numéraire souscrites par les actionnaires a été régulièrement déposée à un compte ouvert au nom de la Société en formation, à …………………… et les versements des souscripteurs ont été constatés par un certificat établi conformément à la loi et délivré par ………</w:t>
      </w:r>
      <w:proofErr w:type="gramStart"/>
      <w:r w:rsidRPr="00352EBB">
        <w:rPr>
          <w:rFonts w:ascii="Tahoma" w:eastAsia="Tahoma" w:hAnsi="Tahoma"/>
          <w:color w:val="000000"/>
          <w:spacing w:val="7"/>
          <w:sz w:val="18"/>
        </w:rPr>
        <w:t>…</w:t>
      </w:r>
      <w:r w:rsidR="009138C2" w:rsidRPr="00352EBB">
        <w:rPr>
          <w:rFonts w:ascii="Tahoma" w:eastAsia="Tahoma" w:hAnsi="Tahoma"/>
          <w:color w:val="000000"/>
          <w:spacing w:val="7"/>
          <w:sz w:val="18"/>
        </w:rPr>
        <w:t>[</w:t>
      </w:r>
      <w:proofErr w:type="gramEnd"/>
      <w:r w:rsidRPr="00352EBB">
        <w:rPr>
          <w:rFonts w:ascii="Tahoma" w:eastAsia="Tahoma" w:hAnsi="Tahoma"/>
          <w:color w:val="000000"/>
          <w:spacing w:val="7"/>
          <w:sz w:val="18"/>
        </w:rPr>
        <w:t>nom de la banque, ou du notair</w:t>
      </w:r>
      <w:r w:rsidR="009138C2" w:rsidRPr="00352EBB">
        <w:rPr>
          <w:rFonts w:ascii="Tahoma" w:eastAsia="Tahoma" w:hAnsi="Tahoma"/>
          <w:color w:val="000000"/>
          <w:spacing w:val="7"/>
          <w:sz w:val="18"/>
        </w:rPr>
        <w:t>e]</w:t>
      </w:r>
      <w:r w:rsidRPr="00352EBB">
        <w:rPr>
          <w:rFonts w:ascii="Tahoma" w:eastAsia="Tahoma" w:hAnsi="Tahoma"/>
          <w:color w:val="000000"/>
          <w:spacing w:val="7"/>
          <w:sz w:val="18"/>
        </w:rPr>
        <w:t xml:space="preserve">  le …  ...</w:t>
      </w:r>
      <w:r w:rsidR="00913961">
        <w:rPr>
          <w:rFonts w:ascii="Tahoma" w:eastAsia="Tahoma" w:hAnsi="Tahoma"/>
          <w:color w:val="000000"/>
          <w:spacing w:val="7"/>
          <w:sz w:val="18"/>
        </w:rPr>
        <w:t>.......................</w:t>
      </w:r>
      <w:r w:rsidRPr="00352EBB">
        <w:rPr>
          <w:rFonts w:ascii="Tahoma" w:eastAsia="Tahoma" w:hAnsi="Tahoma"/>
          <w:color w:val="000000"/>
          <w:spacing w:val="7"/>
          <w:sz w:val="18"/>
        </w:rPr>
        <w:t xml:space="preserve">. </w:t>
      </w:r>
    </w:p>
    <w:p w14:paraId="05AAAF8A" w14:textId="0660C20A" w:rsidR="00970B87" w:rsidRPr="00352EBB" w:rsidRDefault="00970B87" w:rsidP="00970B87">
      <w:pPr>
        <w:spacing w:line="284" w:lineRule="exact"/>
        <w:jc w:val="both"/>
        <w:textAlignment w:val="baseline"/>
        <w:rPr>
          <w:rFonts w:ascii="Tahoma" w:eastAsia="Tahoma" w:hAnsi="Tahoma"/>
          <w:color w:val="000000"/>
          <w:spacing w:val="7"/>
          <w:sz w:val="18"/>
        </w:rPr>
      </w:pPr>
    </w:p>
    <w:p w14:paraId="28A0C334" w14:textId="77777777" w:rsidR="00567BA2" w:rsidRPr="00352EBB" w:rsidRDefault="00567BA2" w:rsidP="00970B87">
      <w:pPr>
        <w:spacing w:line="284" w:lineRule="exact"/>
        <w:jc w:val="both"/>
        <w:textAlignment w:val="baseline"/>
        <w:rPr>
          <w:rFonts w:ascii="Tahoma" w:eastAsia="Tahoma" w:hAnsi="Tahoma"/>
          <w:color w:val="000000"/>
          <w:spacing w:val="7"/>
          <w:sz w:val="18"/>
        </w:rPr>
      </w:pPr>
    </w:p>
    <w:p w14:paraId="738A4333" w14:textId="7F99926F" w:rsidR="00970B87" w:rsidRPr="00352EBB" w:rsidRDefault="00970B87" w:rsidP="00970B87">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libération du surplus, à laquelle chacun des soussignés s'oblige, interviendra sur décision du conseil d'administration, en une ou plusieurs fois, dans un délai qui ne pourra excéder cinq (5) ans à compter de l'immatriculation de la société au registre du commerce et des sociétés</w:t>
      </w:r>
      <w:r w:rsidR="00004690" w:rsidRPr="00352EBB">
        <w:rPr>
          <w:rFonts w:ascii="Tahoma" w:eastAsia="Tahoma" w:hAnsi="Tahoma"/>
          <w:color w:val="000000"/>
          <w:spacing w:val="7"/>
          <w:sz w:val="18"/>
        </w:rPr>
        <w:t>, dans les conditions de l’article 10.3</w:t>
      </w:r>
      <w:r w:rsidRPr="00352EBB">
        <w:rPr>
          <w:rFonts w:ascii="Tahoma" w:eastAsia="Tahoma" w:hAnsi="Tahoma"/>
          <w:color w:val="000000"/>
          <w:spacing w:val="7"/>
          <w:sz w:val="18"/>
        </w:rPr>
        <w:t>.</w:t>
      </w:r>
    </w:p>
    <w:p w14:paraId="29BFEFAF" w14:textId="77777777" w:rsidR="00970B87" w:rsidRPr="00352EBB" w:rsidRDefault="00970B87" w:rsidP="00970B87">
      <w:pPr>
        <w:spacing w:line="284" w:lineRule="exact"/>
        <w:jc w:val="both"/>
        <w:textAlignment w:val="baseline"/>
        <w:rPr>
          <w:rFonts w:ascii="Tahoma" w:eastAsia="Tahoma" w:hAnsi="Tahoma"/>
          <w:color w:val="000000"/>
          <w:spacing w:val="7"/>
          <w:sz w:val="18"/>
        </w:rPr>
      </w:pPr>
    </w:p>
    <w:p w14:paraId="3A3BB12F" w14:textId="083CBB5B" w:rsidR="00970B87" w:rsidRPr="00352EBB" w:rsidRDefault="00970B87" w:rsidP="00FD752A">
      <w:pPr>
        <w:pStyle w:val="Titre1"/>
        <w:rPr>
          <w:rFonts w:ascii="Tahoma" w:hAnsi="Tahoma" w:cs="Tahoma"/>
          <w:color w:val="auto"/>
          <w:sz w:val="20"/>
          <w:szCs w:val="20"/>
          <w:u w:val="single"/>
        </w:rPr>
      </w:pPr>
      <w:bookmarkStart w:id="17" w:name="_Toc99370373"/>
      <w:r w:rsidRPr="00352EBB">
        <w:rPr>
          <w:rFonts w:ascii="Tahoma" w:hAnsi="Tahoma" w:cs="Tahoma"/>
          <w:color w:val="auto"/>
          <w:sz w:val="20"/>
          <w:szCs w:val="20"/>
          <w:u w:val="single"/>
        </w:rPr>
        <w:t>CAPITAL SOCIAL</w:t>
      </w:r>
      <w:bookmarkEnd w:id="17"/>
    </w:p>
    <w:p w14:paraId="6442ED16" w14:textId="2F5F8881" w:rsidR="00970B87" w:rsidRPr="00352EBB" w:rsidRDefault="00970B87" w:rsidP="0058538C">
      <w:pPr>
        <w:spacing w:line="284" w:lineRule="exact"/>
        <w:jc w:val="both"/>
        <w:textAlignment w:val="baseline"/>
        <w:rPr>
          <w:rFonts w:ascii="Tahoma" w:eastAsia="Tahoma" w:hAnsi="Tahoma"/>
          <w:color w:val="000000"/>
          <w:spacing w:val="7"/>
          <w:sz w:val="18"/>
        </w:rPr>
      </w:pPr>
    </w:p>
    <w:p w14:paraId="7F047ECC" w14:textId="35163569" w:rsidR="00970B87" w:rsidRPr="00352EBB" w:rsidRDefault="00970B87" w:rsidP="005853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 capital social est fixé à la somme de </w:t>
      </w:r>
      <w:r w:rsidR="00F5718C" w:rsidRPr="00352EBB">
        <w:rPr>
          <w:rFonts w:ascii="Tahoma" w:eastAsia="Tahoma" w:hAnsi="Tahoma"/>
          <w:color w:val="000000"/>
          <w:spacing w:val="7"/>
          <w:sz w:val="18"/>
        </w:rPr>
        <w:t>2 400 000</w:t>
      </w:r>
      <w:r w:rsidRPr="00352EBB">
        <w:rPr>
          <w:rFonts w:ascii="Tahoma" w:eastAsia="Tahoma" w:hAnsi="Tahoma"/>
          <w:color w:val="000000"/>
          <w:spacing w:val="7"/>
          <w:sz w:val="18"/>
        </w:rPr>
        <w:t xml:space="preserve"> euros. Il est divisé en </w:t>
      </w:r>
      <w:r w:rsidR="00F5718C" w:rsidRPr="00352EBB">
        <w:rPr>
          <w:rFonts w:ascii="Tahoma" w:eastAsia="Tahoma" w:hAnsi="Tahoma"/>
          <w:color w:val="000000"/>
          <w:spacing w:val="7"/>
          <w:sz w:val="18"/>
        </w:rPr>
        <w:t xml:space="preserve">2 400 000 </w:t>
      </w:r>
      <w:r w:rsidRPr="00352EBB">
        <w:rPr>
          <w:rFonts w:ascii="Tahoma" w:eastAsia="Tahoma" w:hAnsi="Tahoma"/>
          <w:color w:val="000000"/>
          <w:spacing w:val="7"/>
          <w:sz w:val="18"/>
        </w:rPr>
        <w:t>actions d'une seule catégorie de 1 euro chacune</w:t>
      </w:r>
      <w:r w:rsidR="00572E29" w:rsidRPr="00352EBB">
        <w:rPr>
          <w:rFonts w:ascii="Tahoma" w:eastAsia="Tahoma" w:hAnsi="Tahoma"/>
          <w:color w:val="000000"/>
          <w:spacing w:val="7"/>
          <w:sz w:val="18"/>
        </w:rPr>
        <w:t>, réparties conformément à l’article 6 des présents statuts.</w:t>
      </w:r>
      <w:r w:rsidRPr="00352EBB">
        <w:rPr>
          <w:rFonts w:ascii="Tahoma" w:eastAsia="Tahoma" w:hAnsi="Tahoma"/>
          <w:color w:val="000000"/>
          <w:spacing w:val="7"/>
          <w:sz w:val="18"/>
        </w:rPr>
        <w:t xml:space="preserve"> Il sera détenu exclusivement par les Membres de la SPL</w:t>
      </w:r>
    </w:p>
    <w:p w14:paraId="25312AEF" w14:textId="77777777" w:rsidR="00970B87" w:rsidRPr="00352EBB" w:rsidRDefault="00970B87" w:rsidP="0058538C">
      <w:pPr>
        <w:spacing w:line="284" w:lineRule="exact"/>
        <w:jc w:val="both"/>
        <w:textAlignment w:val="baseline"/>
        <w:rPr>
          <w:rFonts w:ascii="Tahoma" w:eastAsia="Tahoma" w:hAnsi="Tahoma"/>
          <w:color w:val="000000"/>
          <w:spacing w:val="7"/>
          <w:sz w:val="18"/>
        </w:rPr>
      </w:pPr>
    </w:p>
    <w:p w14:paraId="05F9C5CB" w14:textId="6A48CD1E" w:rsidR="00970B87" w:rsidRPr="00352EBB" w:rsidRDefault="00970B87" w:rsidP="005853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représentants des Membres de la SPL ne peuvent pas être personnellement propriétaires d'actions.</w:t>
      </w:r>
    </w:p>
    <w:p w14:paraId="05F1DDE1" w14:textId="658BE1C7" w:rsidR="00970B87" w:rsidRPr="00352EBB" w:rsidRDefault="00970B87" w:rsidP="0058538C">
      <w:pPr>
        <w:spacing w:line="284" w:lineRule="exact"/>
        <w:jc w:val="both"/>
        <w:textAlignment w:val="baseline"/>
        <w:rPr>
          <w:rFonts w:ascii="Tahoma" w:eastAsia="Tahoma" w:hAnsi="Tahoma"/>
          <w:color w:val="000000"/>
          <w:spacing w:val="7"/>
          <w:sz w:val="18"/>
        </w:rPr>
      </w:pPr>
    </w:p>
    <w:p w14:paraId="2F41810F" w14:textId="46CED9E3" w:rsidR="00970B87" w:rsidRPr="00352EBB" w:rsidRDefault="00970B87" w:rsidP="00FD752A">
      <w:pPr>
        <w:pStyle w:val="Titre1"/>
        <w:rPr>
          <w:rFonts w:ascii="Tahoma" w:hAnsi="Tahoma" w:cs="Tahoma"/>
          <w:color w:val="auto"/>
          <w:sz w:val="20"/>
          <w:szCs w:val="20"/>
          <w:u w:val="single"/>
        </w:rPr>
      </w:pPr>
      <w:bookmarkStart w:id="18" w:name="_Toc99370374"/>
      <w:r w:rsidRPr="00352EBB">
        <w:rPr>
          <w:rFonts w:ascii="Tahoma" w:hAnsi="Tahoma" w:cs="Tahoma"/>
          <w:color w:val="auto"/>
          <w:sz w:val="20"/>
          <w:szCs w:val="20"/>
          <w:u w:val="single"/>
        </w:rPr>
        <w:t>COMPTE COURANT</w:t>
      </w:r>
      <w:bookmarkEnd w:id="18"/>
    </w:p>
    <w:p w14:paraId="42617139" w14:textId="77777777" w:rsidR="00970B87" w:rsidRPr="00352EBB" w:rsidRDefault="00970B87" w:rsidP="0058538C">
      <w:pPr>
        <w:spacing w:line="284" w:lineRule="exact"/>
        <w:jc w:val="both"/>
        <w:textAlignment w:val="baseline"/>
        <w:rPr>
          <w:rFonts w:ascii="Tahoma" w:eastAsia="Tahoma" w:hAnsi="Tahoma"/>
          <w:color w:val="000000"/>
          <w:spacing w:val="7"/>
          <w:sz w:val="18"/>
        </w:rPr>
      </w:pPr>
    </w:p>
    <w:p w14:paraId="7E1CC58D" w14:textId="0C3D03BC" w:rsidR="00970B87" w:rsidRPr="00352EBB" w:rsidRDefault="00970B87" w:rsidP="005853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associés peuvent remettre à la Société des fonds en compte courant ; les modalités de fonctionnement de ces comptes seront arrêtées dans chaque cas par le président du conseil d'administration et les intéressés.</w:t>
      </w:r>
    </w:p>
    <w:p w14:paraId="1BC4EB8A" w14:textId="77777777" w:rsidR="00970B87" w:rsidRPr="00352EBB" w:rsidRDefault="00970B87" w:rsidP="0058538C">
      <w:pPr>
        <w:spacing w:line="284" w:lineRule="exact"/>
        <w:jc w:val="both"/>
        <w:textAlignment w:val="baseline"/>
        <w:rPr>
          <w:rFonts w:ascii="Tahoma" w:eastAsia="Tahoma" w:hAnsi="Tahoma"/>
          <w:color w:val="000000"/>
          <w:spacing w:val="7"/>
          <w:sz w:val="18"/>
        </w:rPr>
      </w:pPr>
    </w:p>
    <w:p w14:paraId="39413B5C" w14:textId="098963A2" w:rsidR="00970B87" w:rsidRPr="00352EBB" w:rsidRDefault="00970B87" w:rsidP="0058538C">
      <w:pPr>
        <w:spacing w:line="284" w:lineRule="exact"/>
        <w:jc w:val="both"/>
        <w:textAlignment w:val="baseline"/>
        <w:rPr>
          <w:rFonts w:ascii="Tahoma" w:eastAsia="Tahoma" w:hAnsi="Tahoma"/>
          <w:color w:val="000000"/>
          <w:sz w:val="19"/>
        </w:rPr>
      </w:pPr>
      <w:r w:rsidRPr="00352EBB">
        <w:rPr>
          <w:rFonts w:ascii="Tahoma" w:eastAsia="Tahoma" w:hAnsi="Tahoma"/>
          <w:color w:val="000000"/>
          <w:sz w:val="19"/>
        </w:rPr>
        <w:t>Les Membres actionnaires de la SPL, pourront faire des apports en compte courant, dans le respect des dispositions de l'article L.1522-5 du code général des collectivités territoriales</w:t>
      </w:r>
      <w:r w:rsidR="00F827F4" w:rsidRPr="00352EBB">
        <w:rPr>
          <w:rFonts w:ascii="Tahoma" w:eastAsia="Tahoma" w:hAnsi="Tahoma"/>
          <w:color w:val="000000"/>
          <w:sz w:val="19"/>
        </w:rPr>
        <w:t xml:space="preserve">, c’est-à-dire pour une durée de </w:t>
      </w:r>
      <w:r w:rsidR="001367D5" w:rsidRPr="00352EBB">
        <w:rPr>
          <w:rFonts w:ascii="Tahoma" w:eastAsia="Tahoma" w:hAnsi="Tahoma"/>
          <w:color w:val="000000"/>
          <w:sz w:val="19"/>
        </w:rPr>
        <w:t>deux</w:t>
      </w:r>
      <w:r w:rsidR="00F827F4" w:rsidRPr="00352EBB">
        <w:rPr>
          <w:rFonts w:ascii="Tahoma" w:eastAsia="Tahoma" w:hAnsi="Tahoma"/>
          <w:color w:val="000000"/>
          <w:sz w:val="19"/>
        </w:rPr>
        <w:t xml:space="preserve"> </w:t>
      </w:r>
      <w:r w:rsidR="005C7D95" w:rsidRPr="00352EBB">
        <w:rPr>
          <w:rFonts w:ascii="Tahoma" w:eastAsia="Tahoma" w:hAnsi="Tahoma"/>
          <w:color w:val="000000"/>
          <w:sz w:val="19"/>
        </w:rPr>
        <w:t xml:space="preserve">(2) </w:t>
      </w:r>
      <w:r w:rsidR="00F827F4" w:rsidRPr="00352EBB">
        <w:rPr>
          <w:rFonts w:ascii="Tahoma" w:eastAsia="Tahoma" w:hAnsi="Tahoma"/>
          <w:color w:val="000000"/>
          <w:sz w:val="19"/>
        </w:rPr>
        <w:t>ans maximum éventuellement reconductible une fois</w:t>
      </w:r>
      <w:r w:rsidR="005C7D95" w:rsidRPr="00352EBB">
        <w:rPr>
          <w:rFonts w:ascii="Tahoma" w:eastAsia="Tahoma" w:hAnsi="Tahoma"/>
          <w:color w:val="000000"/>
          <w:sz w:val="19"/>
        </w:rPr>
        <w:t>, et au moyen d’une convention répondant aux conditions dudit article</w:t>
      </w:r>
      <w:r w:rsidRPr="00352EBB">
        <w:rPr>
          <w:rFonts w:ascii="Tahoma" w:eastAsia="Tahoma" w:hAnsi="Tahoma"/>
          <w:color w:val="000000"/>
          <w:sz w:val="19"/>
        </w:rPr>
        <w:t>.</w:t>
      </w:r>
    </w:p>
    <w:p w14:paraId="6F948D0E" w14:textId="30F44A59" w:rsidR="00970B87" w:rsidRPr="00352EBB" w:rsidRDefault="00970B87" w:rsidP="0058538C">
      <w:pPr>
        <w:spacing w:line="284" w:lineRule="exact"/>
        <w:jc w:val="both"/>
        <w:textAlignment w:val="baseline"/>
        <w:rPr>
          <w:rFonts w:ascii="Tahoma" w:eastAsia="Tahoma" w:hAnsi="Tahoma"/>
          <w:color w:val="000000"/>
          <w:sz w:val="19"/>
        </w:rPr>
      </w:pPr>
    </w:p>
    <w:p w14:paraId="082B56CD" w14:textId="19D3ED68" w:rsidR="00F5718C" w:rsidRPr="00352EBB" w:rsidRDefault="00F5718C" w:rsidP="00FD752A">
      <w:pPr>
        <w:pStyle w:val="Titre1"/>
        <w:rPr>
          <w:rFonts w:ascii="Tahoma" w:hAnsi="Tahoma" w:cs="Tahoma"/>
          <w:color w:val="auto"/>
          <w:sz w:val="20"/>
          <w:szCs w:val="20"/>
          <w:u w:val="single"/>
        </w:rPr>
      </w:pPr>
      <w:bookmarkStart w:id="19" w:name="_Toc99370375"/>
      <w:r w:rsidRPr="00352EBB">
        <w:rPr>
          <w:rFonts w:ascii="Tahoma" w:hAnsi="Tahoma" w:cs="Tahoma"/>
          <w:color w:val="auto"/>
          <w:sz w:val="20"/>
          <w:szCs w:val="20"/>
          <w:u w:val="single"/>
        </w:rPr>
        <w:t>MODIFICATION DU CAPITAL SOCIAL</w:t>
      </w:r>
      <w:bookmarkEnd w:id="19"/>
    </w:p>
    <w:p w14:paraId="72477330" w14:textId="77777777" w:rsidR="00F5718C" w:rsidRPr="00352EBB" w:rsidRDefault="00F5718C" w:rsidP="00F5718C"/>
    <w:p w14:paraId="01ADBCD6" w14:textId="300BDE2E"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9-1 - Le capital social peut être augmenté par tous moyens et selon toutes modalités prévues par la loi sous réserve qu'il soit toujours détenu par des collectivités territoriales et des groupements de collectivités territoriales</w:t>
      </w:r>
      <w:r w:rsidR="00A86C9F" w:rsidRPr="00352EBB">
        <w:rPr>
          <w:rFonts w:ascii="Tahoma" w:eastAsia="Tahoma" w:hAnsi="Tahoma"/>
          <w:color w:val="000000"/>
          <w:spacing w:val="7"/>
          <w:sz w:val="18"/>
        </w:rPr>
        <w:t>, conformément aux dispositions de l’article L. 1531-1 du Code général des collectivités territoriales.</w:t>
      </w:r>
    </w:p>
    <w:p w14:paraId="36D2E7FC"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0132005D" w14:textId="541A84B7"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extraordinaire, sur le rapport du conseil d'administration, est seule compétente pour décider l'augmentation du capital. Celle-ci s'effectue par l'émission de valeurs mobilières donnant accès immédiat ou à terme, à une quotité du capital de la Société ou bien d'une incorporation d'un apport en compte courant d'associés consenti par les Membres de la SPL.</w:t>
      </w:r>
    </w:p>
    <w:p w14:paraId="186235FA"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7644A01D" w14:textId="0ABD74F7"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actionnaires ont, proportionnellement au montant de leurs actions, un droit de préférence à la souscription des actions de numéraire émises pour réaliser une augmentation de capital. Les actionnaires peuvent renoncer à titre individuel à leur droit préférentiel.</w:t>
      </w:r>
    </w:p>
    <w:p w14:paraId="213CE39A"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41BF6F71" w14:textId="37F44371"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Toute augmentation du capital ne pourra valablement être décidée qu'au vu d'une délibération préalable de l'assemblée délibérante des Membres se prononçant sur l'opération.</w:t>
      </w:r>
    </w:p>
    <w:p w14:paraId="30CC1E3E"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682312E5" w14:textId="77777777"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9-2 - La réduction du capital est autorisée ou décidée par l'Assemblée Générale Extraordinaire qui peut déléguer au Conseil d'Administration tous pouvoirs pour la réaliser. En aucun cas, elle ne peut porter atteinte à l'égalité des actionnaires.</w:t>
      </w:r>
    </w:p>
    <w:p w14:paraId="74521D63" w14:textId="77777777" w:rsidR="00653E65" w:rsidRPr="00352EBB" w:rsidRDefault="00653E65" w:rsidP="00F5718C">
      <w:pPr>
        <w:spacing w:line="284" w:lineRule="exact"/>
        <w:jc w:val="both"/>
        <w:textAlignment w:val="baseline"/>
        <w:rPr>
          <w:rFonts w:ascii="Tahoma" w:eastAsia="Tahoma" w:hAnsi="Tahoma"/>
          <w:color w:val="000000"/>
          <w:spacing w:val="7"/>
          <w:sz w:val="18"/>
        </w:rPr>
      </w:pPr>
    </w:p>
    <w:p w14:paraId="2498DB05" w14:textId="0D3E5E59"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réduction du capital s'opère soit par voie de réduction de la valeur nominale des actions</w:t>
      </w:r>
      <w:r w:rsidR="00653E65" w:rsidRPr="00352EBB">
        <w:rPr>
          <w:rFonts w:ascii="Tahoma" w:eastAsia="Tahoma" w:hAnsi="Tahoma"/>
          <w:color w:val="000000"/>
          <w:spacing w:val="7"/>
          <w:sz w:val="18"/>
        </w:rPr>
        <w:t>,</w:t>
      </w:r>
      <w:r w:rsidRPr="00352EBB">
        <w:rPr>
          <w:rFonts w:ascii="Tahoma" w:eastAsia="Tahoma" w:hAnsi="Tahoma"/>
          <w:color w:val="000000"/>
          <w:spacing w:val="7"/>
          <w:sz w:val="18"/>
        </w:rPr>
        <w:t xml:space="preserve"> soit par réduction du nombre de titres, auquel cas les actionnaires sont tenus de céder ou d'acheter les titres qu'ils ont en trop ou en moins, pour permettre l'échange des actions anciennes contre les actions nouvelles.</w:t>
      </w:r>
    </w:p>
    <w:p w14:paraId="73711697"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17172403" w14:textId="6D484661"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réduction du capital à un montant inférieur au minimum légal ne peut être décidée que sous la condition suspensive d'une augmentation du capital destinée à amener celui-ci au moins au minimum légal, à moins que la Société ne se transforme en société d'une autre forme n'exigeant pas un capital supérieur au capital social après sa réduction.</w:t>
      </w:r>
    </w:p>
    <w:p w14:paraId="49EF2B37"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6DCD4EB8" w14:textId="7759C1FB"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défaut, tout intéressé peut demander en justice la dissolution de la Société. Celle-ci ne peut être prononcée si au jour où le Tribunal statue sur le fond, la régularisation a eu lieu.</w:t>
      </w:r>
    </w:p>
    <w:p w14:paraId="4973B4B1"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7851DB8E" w14:textId="76E7C38A"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9.3. - Le capital peut être amorti par décision de l'assemblée générale extraordinaire au moyen des sommes distribuables au sens des dispositions du Code de commerce applicables aux sociétés.</w:t>
      </w:r>
    </w:p>
    <w:p w14:paraId="34456BC9"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673F2C02" w14:textId="525746CD"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9.4 - Si l'augmentation ou la réduction du capital résulte d'une modification de la composition de celui-ci, l'accord d</w:t>
      </w:r>
      <w:r w:rsidR="008873CE" w:rsidRPr="00352EBB">
        <w:rPr>
          <w:rFonts w:ascii="Tahoma" w:eastAsia="Tahoma" w:hAnsi="Tahoma"/>
          <w:color w:val="000000"/>
          <w:spacing w:val="7"/>
          <w:sz w:val="18"/>
        </w:rPr>
        <w:t>es</w:t>
      </w:r>
      <w:r w:rsidRPr="00352EBB">
        <w:rPr>
          <w:rFonts w:ascii="Tahoma" w:eastAsia="Tahoma" w:hAnsi="Tahoma"/>
          <w:color w:val="000000"/>
          <w:spacing w:val="7"/>
          <w:sz w:val="18"/>
        </w:rPr>
        <w:t xml:space="preserve"> représentant</w:t>
      </w:r>
      <w:r w:rsidR="008873CE" w:rsidRPr="00352EBB">
        <w:rPr>
          <w:rFonts w:ascii="Tahoma" w:eastAsia="Tahoma" w:hAnsi="Tahoma"/>
          <w:color w:val="000000"/>
          <w:spacing w:val="7"/>
          <w:sz w:val="18"/>
        </w:rPr>
        <w:t>s</w:t>
      </w:r>
      <w:r w:rsidRPr="00352EBB">
        <w:rPr>
          <w:rFonts w:ascii="Tahoma" w:eastAsia="Tahoma" w:hAnsi="Tahoma"/>
          <w:color w:val="000000"/>
          <w:spacing w:val="7"/>
          <w:sz w:val="18"/>
        </w:rPr>
        <w:t xml:space="preserve"> des Membres de la SPL, sur une modification portant sur la composition du capital, devra intervenir, à peine de nullité, sur la base d'une délibération préalable de l'assemblée délibérante </w:t>
      </w:r>
      <w:r w:rsidR="008873CE" w:rsidRPr="00352EBB">
        <w:rPr>
          <w:rFonts w:ascii="Tahoma" w:eastAsia="Tahoma" w:hAnsi="Tahoma"/>
          <w:color w:val="000000"/>
          <w:spacing w:val="7"/>
          <w:sz w:val="18"/>
        </w:rPr>
        <w:t xml:space="preserve">de chaque membre </w:t>
      </w:r>
      <w:r w:rsidRPr="00352EBB">
        <w:rPr>
          <w:rFonts w:ascii="Tahoma" w:eastAsia="Tahoma" w:hAnsi="Tahoma"/>
          <w:color w:val="000000"/>
          <w:spacing w:val="7"/>
          <w:sz w:val="18"/>
        </w:rPr>
        <w:t>approuvant la modification</w:t>
      </w:r>
      <w:r w:rsidR="00F90ED1" w:rsidRPr="00352EBB">
        <w:rPr>
          <w:rFonts w:ascii="Tahoma" w:eastAsia="Tahoma" w:hAnsi="Tahoma"/>
          <w:color w:val="000000"/>
          <w:spacing w:val="7"/>
          <w:sz w:val="18"/>
        </w:rPr>
        <w:t>, en application de l’article L. 1524-1 du Code général des collectivités territoriales</w:t>
      </w:r>
    </w:p>
    <w:p w14:paraId="14D0189A"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7D884375" w14:textId="5B9CEC1A" w:rsidR="00F5718C" w:rsidRPr="00352EBB" w:rsidRDefault="00F5718C" w:rsidP="00FD752A">
      <w:pPr>
        <w:pStyle w:val="Titre1"/>
        <w:rPr>
          <w:rFonts w:ascii="Tahoma" w:hAnsi="Tahoma" w:cs="Tahoma"/>
          <w:color w:val="auto"/>
          <w:sz w:val="20"/>
          <w:szCs w:val="20"/>
          <w:u w:val="single"/>
        </w:rPr>
      </w:pPr>
      <w:bookmarkStart w:id="20" w:name="_Toc99370376"/>
      <w:r w:rsidRPr="00352EBB">
        <w:rPr>
          <w:rFonts w:ascii="Tahoma" w:hAnsi="Tahoma" w:cs="Tahoma"/>
          <w:color w:val="auto"/>
          <w:sz w:val="20"/>
          <w:szCs w:val="20"/>
          <w:u w:val="single"/>
        </w:rPr>
        <w:t>LIBERATION DES ACTIONS</w:t>
      </w:r>
      <w:bookmarkEnd w:id="20"/>
      <w:r w:rsidRPr="00352EBB">
        <w:rPr>
          <w:rFonts w:ascii="Tahoma" w:hAnsi="Tahoma" w:cs="Tahoma"/>
          <w:color w:val="auto"/>
          <w:sz w:val="20"/>
          <w:szCs w:val="20"/>
          <w:u w:val="single"/>
        </w:rPr>
        <w:t xml:space="preserve"> </w:t>
      </w:r>
    </w:p>
    <w:p w14:paraId="49A4E96E"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6F90CD92" w14:textId="569C0FA1"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10.1 - Lors de la constitution de la Société, les actions de numéraire ont été libérées, lors de la souscription, de la moitié au moins de leur valeur nominale.</w:t>
      </w:r>
    </w:p>
    <w:p w14:paraId="3C107831"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212B53CD" w14:textId="5EDFCE6F"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10.2 - Lors d'une augmentation de capital, les actions de numéraire sont libérées, lors de la souscription, d'un quart au moins de leur valeur nominale et, le cas échéant, de la totalité de la prime d'émission.</w:t>
      </w:r>
    </w:p>
    <w:p w14:paraId="4AFF61F9"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163A9965" w14:textId="42810CBF"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10.3 - La libération du surplus doit intervenir en une ou plusieurs fois sur appel du Conseil d'Administration dans le délai de cinq </w:t>
      </w:r>
      <w:r w:rsidR="00653E65" w:rsidRPr="00352EBB">
        <w:rPr>
          <w:rFonts w:ascii="Tahoma" w:eastAsia="Tahoma" w:hAnsi="Tahoma"/>
          <w:color w:val="000000"/>
          <w:spacing w:val="7"/>
          <w:sz w:val="18"/>
        </w:rPr>
        <w:t xml:space="preserve">(5) </w:t>
      </w:r>
      <w:r w:rsidRPr="00352EBB">
        <w:rPr>
          <w:rFonts w:ascii="Tahoma" w:eastAsia="Tahoma" w:hAnsi="Tahoma"/>
          <w:color w:val="000000"/>
          <w:spacing w:val="7"/>
          <w:sz w:val="18"/>
        </w:rPr>
        <w:t>ans à compter de l'immatriculation de la Société au Registre du commerce et des sociétés, et dans le délai de cinq (5) ans à compter du jour où l'opération est devenue définitive en cas d'augmentation de capital.</w:t>
      </w:r>
    </w:p>
    <w:p w14:paraId="3B5458C8"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611B7AD3" w14:textId="707A8143"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appels de fonds sont portés à la connaissance des souscripteurs quinze (15) jours au moins avant la date fixée pour chaque versement</w:t>
      </w:r>
      <w:r w:rsidR="00103C71" w:rsidRPr="00352EBB">
        <w:rPr>
          <w:rFonts w:ascii="Tahoma" w:eastAsia="Tahoma" w:hAnsi="Tahoma"/>
          <w:color w:val="000000"/>
          <w:spacing w:val="7"/>
          <w:sz w:val="18"/>
        </w:rPr>
        <w:t xml:space="preserve"> </w:t>
      </w:r>
      <w:r w:rsidRPr="00352EBB">
        <w:rPr>
          <w:rFonts w:ascii="Tahoma" w:eastAsia="Tahoma" w:hAnsi="Tahoma"/>
          <w:color w:val="000000"/>
          <w:spacing w:val="7"/>
          <w:sz w:val="18"/>
        </w:rPr>
        <w:t>par lettre recommandée avec accusé de réception, adressée à chaque actionnaire.</w:t>
      </w:r>
    </w:p>
    <w:p w14:paraId="55A6CBD8"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7643E743" w14:textId="77777777"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versements sont effectués, soit au siège social, soit en tout autre endroit indiqué à cet effet.</w:t>
      </w:r>
    </w:p>
    <w:p w14:paraId="411C482E"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260BE3C9" w14:textId="7828679F"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 retard dans le versement des sommes dues sur le montant non libéré des actions entraîne de plein droit le paiement d'un intérêt au taux légal à partir de la date d'exigibilité, sans préjudice de l'action personnelle que la Société peut exercer contre l'actionnaire défaillant et des mesures d'exécution forcée prévues par la loi.</w:t>
      </w:r>
    </w:p>
    <w:p w14:paraId="0B708EF1"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312E65F8" w14:textId="7509EBA4"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Cette pénalité n'est applicable aux Membres de la SPL que s'ils n'ont pas pris lors de la première réunion ou session de leur Assemblée suivant l'appel de fonds, une délibération décidant d'effectuer le versement demandé et fixant les moyens financiers destinés à y faire face : l'intérêt de retard sera décompté du dernier jour de ladite session ou séance.</w:t>
      </w:r>
    </w:p>
    <w:p w14:paraId="18A1F81A"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26D50057" w14:textId="08FB5782" w:rsidR="00970B87"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10.4 — L'actionnaire défaillant </w:t>
      </w:r>
      <w:r w:rsidR="006E5162" w:rsidRPr="00352EBB">
        <w:rPr>
          <w:rFonts w:ascii="Tahoma" w:eastAsia="Tahoma" w:hAnsi="Tahoma"/>
          <w:color w:val="000000"/>
          <w:spacing w:val="7"/>
          <w:sz w:val="18"/>
        </w:rPr>
        <w:t>encourt l’application des</w:t>
      </w:r>
      <w:r w:rsidRPr="00352EBB">
        <w:rPr>
          <w:rFonts w:ascii="Tahoma" w:eastAsia="Tahoma" w:hAnsi="Tahoma"/>
          <w:color w:val="000000"/>
          <w:spacing w:val="7"/>
          <w:sz w:val="18"/>
        </w:rPr>
        <w:t xml:space="preserve"> dispositions de l'article L. 1612-15 du Code Général des Collectivités Territoriales.</w:t>
      </w:r>
    </w:p>
    <w:p w14:paraId="7D3DAA5D" w14:textId="77777777" w:rsidR="00970B87" w:rsidRPr="00352EBB" w:rsidRDefault="00970B87" w:rsidP="0058538C">
      <w:pPr>
        <w:spacing w:line="284" w:lineRule="exact"/>
        <w:jc w:val="both"/>
        <w:textAlignment w:val="baseline"/>
        <w:rPr>
          <w:rFonts w:ascii="Tahoma" w:eastAsia="Tahoma" w:hAnsi="Tahoma"/>
          <w:color w:val="000000"/>
          <w:spacing w:val="7"/>
          <w:sz w:val="18"/>
        </w:rPr>
      </w:pPr>
    </w:p>
    <w:p w14:paraId="0197C7B5" w14:textId="04EB6F10" w:rsidR="00970B87" w:rsidRPr="00352EBB" w:rsidRDefault="00970B87" w:rsidP="0058538C">
      <w:pPr>
        <w:spacing w:line="284" w:lineRule="exact"/>
        <w:jc w:val="both"/>
        <w:textAlignment w:val="baseline"/>
        <w:rPr>
          <w:rFonts w:ascii="Tahoma" w:eastAsia="Tahoma" w:hAnsi="Tahoma"/>
          <w:color w:val="000000"/>
          <w:spacing w:val="7"/>
          <w:sz w:val="18"/>
        </w:rPr>
      </w:pPr>
    </w:p>
    <w:p w14:paraId="57106372" w14:textId="77777777" w:rsidR="00492156" w:rsidRPr="00352EBB" w:rsidRDefault="00492156" w:rsidP="0058538C">
      <w:pPr>
        <w:spacing w:line="284" w:lineRule="exact"/>
        <w:jc w:val="both"/>
        <w:textAlignment w:val="baseline"/>
        <w:rPr>
          <w:rFonts w:ascii="Tahoma" w:eastAsia="Tahoma" w:hAnsi="Tahoma"/>
          <w:color w:val="000000"/>
          <w:spacing w:val="7"/>
          <w:sz w:val="18"/>
        </w:rPr>
      </w:pPr>
    </w:p>
    <w:p w14:paraId="1F3A181B" w14:textId="6C7035D6" w:rsidR="00F5718C" w:rsidRPr="00352EBB" w:rsidRDefault="00F5718C" w:rsidP="00FD752A">
      <w:pPr>
        <w:pStyle w:val="Titre1"/>
        <w:rPr>
          <w:rFonts w:ascii="Tahoma" w:hAnsi="Tahoma" w:cs="Tahoma"/>
          <w:color w:val="auto"/>
          <w:sz w:val="20"/>
          <w:szCs w:val="20"/>
          <w:u w:val="single"/>
        </w:rPr>
      </w:pPr>
      <w:bookmarkStart w:id="21" w:name="_Toc99370377"/>
      <w:r w:rsidRPr="00352EBB">
        <w:rPr>
          <w:rFonts w:ascii="Tahoma" w:hAnsi="Tahoma" w:cs="Tahoma"/>
          <w:color w:val="auto"/>
          <w:sz w:val="20"/>
          <w:szCs w:val="20"/>
          <w:u w:val="single"/>
        </w:rPr>
        <w:t>FORME DES ACTIONS</w:t>
      </w:r>
      <w:bookmarkEnd w:id="21"/>
    </w:p>
    <w:p w14:paraId="30A187A0"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3D349F8A" w14:textId="573146F6" w:rsidR="00F90ED1" w:rsidRPr="00352EBB" w:rsidRDefault="00F5718C" w:rsidP="00F90ED1">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actions sont obligatoirement nominatives et sont inscrites au nom de leur titulaire sur un compte tenu par la société, qui peut désigner, le cas échéant, un mandataire à cet effet.</w:t>
      </w:r>
      <w:r w:rsidR="00F90ED1" w:rsidRPr="00352EBB">
        <w:rPr>
          <w:rFonts w:ascii="Tahoma" w:eastAsia="Tahoma" w:hAnsi="Tahoma"/>
          <w:color w:val="000000"/>
          <w:spacing w:val="7"/>
          <w:sz w:val="18"/>
        </w:rPr>
        <w:t xml:space="preserve"> Elles donnent lieu à une inscription sur un compte bancaire ouvert par la SPL au nom de l’actionnaire, dans les conditions et selon les modalités prévues par la loi et les règlements en vigueur.</w:t>
      </w:r>
    </w:p>
    <w:p w14:paraId="12BB77A9" w14:textId="26D939AA" w:rsidR="00F5718C" w:rsidRPr="00352EBB" w:rsidRDefault="00F5718C" w:rsidP="00F5718C">
      <w:pPr>
        <w:spacing w:line="284" w:lineRule="exact"/>
        <w:jc w:val="both"/>
        <w:textAlignment w:val="baseline"/>
        <w:rPr>
          <w:rFonts w:ascii="Tahoma" w:eastAsia="Tahoma" w:hAnsi="Tahoma"/>
          <w:color w:val="000000"/>
          <w:spacing w:val="7"/>
          <w:sz w:val="18"/>
        </w:rPr>
      </w:pPr>
    </w:p>
    <w:p w14:paraId="16D5A1BE"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3CEA5C8C" w14:textId="108AF7E7" w:rsidR="00F5718C" w:rsidRPr="00352EBB" w:rsidRDefault="00F5718C" w:rsidP="00FD752A">
      <w:pPr>
        <w:pStyle w:val="Titre1"/>
        <w:rPr>
          <w:rFonts w:ascii="Tahoma" w:hAnsi="Tahoma" w:cs="Tahoma"/>
          <w:color w:val="auto"/>
          <w:sz w:val="20"/>
          <w:szCs w:val="20"/>
          <w:u w:val="single"/>
        </w:rPr>
      </w:pPr>
      <w:bookmarkStart w:id="22" w:name="_Toc99370378"/>
      <w:r w:rsidRPr="00352EBB">
        <w:rPr>
          <w:rFonts w:ascii="Tahoma" w:hAnsi="Tahoma" w:cs="Tahoma"/>
          <w:color w:val="auto"/>
          <w:sz w:val="20"/>
          <w:szCs w:val="20"/>
          <w:u w:val="single"/>
        </w:rPr>
        <w:t>CESSION ET TRANSMISSION DES ACTIONS</w:t>
      </w:r>
      <w:bookmarkEnd w:id="22"/>
    </w:p>
    <w:p w14:paraId="607B8858"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05ED2BA6" w14:textId="133FA431" w:rsidR="00F5718C"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12.1</w:t>
      </w:r>
      <w:r w:rsidR="00653E65" w:rsidRPr="00352EBB">
        <w:rPr>
          <w:rFonts w:ascii="Tahoma" w:eastAsia="Tahoma" w:hAnsi="Tahoma"/>
          <w:color w:val="000000"/>
          <w:spacing w:val="7"/>
          <w:sz w:val="18"/>
        </w:rPr>
        <w:t xml:space="preserve"> – Les actions ne sont pas cessibles </w:t>
      </w:r>
      <w:r w:rsidR="00DE5CCB" w:rsidRPr="00352EBB">
        <w:rPr>
          <w:rFonts w:ascii="Tahoma" w:eastAsia="Tahoma" w:hAnsi="Tahoma"/>
          <w:color w:val="000000"/>
          <w:spacing w:val="7"/>
          <w:sz w:val="18"/>
        </w:rPr>
        <w:t xml:space="preserve">durant </w:t>
      </w:r>
      <w:r w:rsidR="00211B35" w:rsidRPr="00352EBB">
        <w:rPr>
          <w:rFonts w:ascii="Tahoma" w:eastAsia="Tahoma" w:hAnsi="Tahoma"/>
          <w:color w:val="000000"/>
          <w:spacing w:val="7"/>
          <w:sz w:val="18"/>
        </w:rPr>
        <w:t xml:space="preserve">une période de </w:t>
      </w:r>
      <w:r w:rsidR="0096487A" w:rsidRPr="00352EBB">
        <w:rPr>
          <w:rFonts w:ascii="Tahoma" w:eastAsia="Tahoma" w:hAnsi="Tahoma"/>
          <w:color w:val="000000"/>
          <w:spacing w:val="7"/>
          <w:sz w:val="18"/>
        </w:rPr>
        <w:t xml:space="preserve">4 </w:t>
      </w:r>
      <w:r w:rsidR="00004690" w:rsidRPr="00352EBB">
        <w:rPr>
          <w:rFonts w:ascii="Tahoma" w:eastAsia="Tahoma" w:hAnsi="Tahoma"/>
          <w:color w:val="000000"/>
          <w:spacing w:val="7"/>
          <w:sz w:val="18"/>
        </w:rPr>
        <w:t>ans</w:t>
      </w:r>
      <w:r w:rsidR="00211B35" w:rsidRPr="00352EBB">
        <w:rPr>
          <w:rFonts w:ascii="Tahoma" w:eastAsia="Tahoma" w:hAnsi="Tahoma"/>
          <w:color w:val="000000"/>
          <w:spacing w:val="7"/>
          <w:sz w:val="18"/>
        </w:rPr>
        <w:t xml:space="preserve"> à compter de l’immatriculation de la Société au Registre du commerce et des sociétés</w:t>
      </w:r>
      <w:r w:rsidR="00A14856">
        <w:rPr>
          <w:rFonts w:ascii="Tahoma" w:eastAsia="Tahoma" w:hAnsi="Tahoma"/>
          <w:color w:val="000000"/>
          <w:spacing w:val="7"/>
          <w:sz w:val="18"/>
        </w:rPr>
        <w:t>, sauf dans le cas d’une cession entre les Membres de la SPL.</w:t>
      </w:r>
      <w:r w:rsidR="00DE5CCB" w:rsidRPr="00352EBB">
        <w:rPr>
          <w:rFonts w:ascii="Tahoma" w:eastAsia="Tahoma" w:hAnsi="Tahoma"/>
          <w:color w:val="000000"/>
          <w:spacing w:val="7"/>
          <w:sz w:val="18"/>
        </w:rPr>
        <w:t xml:space="preserve"> </w:t>
      </w:r>
    </w:p>
    <w:p w14:paraId="3F3FCE25" w14:textId="77777777" w:rsidR="00F5718C" w:rsidRPr="00352EBB" w:rsidRDefault="00F5718C" w:rsidP="00F5718C">
      <w:pPr>
        <w:spacing w:line="284" w:lineRule="exact"/>
        <w:jc w:val="both"/>
        <w:textAlignment w:val="baseline"/>
        <w:rPr>
          <w:rFonts w:ascii="Tahoma" w:eastAsia="Tahoma" w:hAnsi="Tahoma"/>
          <w:color w:val="000000"/>
          <w:spacing w:val="7"/>
          <w:sz w:val="18"/>
        </w:rPr>
      </w:pPr>
    </w:p>
    <w:p w14:paraId="2A9EFBF8" w14:textId="15117004" w:rsidR="00970B87" w:rsidRPr="00352EBB" w:rsidRDefault="00F5718C"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12.2 - Les actions ne sont négociables entre les Membres de la SPL qu'après l'immatriculation de la Société au Registre du commerce et des sociétés</w:t>
      </w:r>
      <w:r w:rsidR="00F02B48" w:rsidRPr="00352EBB">
        <w:rPr>
          <w:rFonts w:ascii="Tahoma" w:eastAsia="Tahoma" w:hAnsi="Tahoma"/>
          <w:color w:val="000000"/>
          <w:spacing w:val="7"/>
          <w:sz w:val="18"/>
        </w:rPr>
        <w:t>, sans préjudice de l’alinéa ci-avant</w:t>
      </w:r>
      <w:r w:rsidRPr="00352EBB">
        <w:rPr>
          <w:rFonts w:ascii="Tahoma" w:eastAsia="Tahoma" w:hAnsi="Tahoma"/>
          <w:color w:val="000000"/>
          <w:spacing w:val="7"/>
          <w:sz w:val="18"/>
        </w:rPr>
        <w:t>. En cas d'augmentation du capital, les actions sont négociables à compter de la réalisation de celle-ci. Les mouvements de titres non libérés des versements exigibles ne sont pas autorisés.</w:t>
      </w:r>
    </w:p>
    <w:p w14:paraId="734728BF" w14:textId="69A38F8E" w:rsidR="00BB0A46" w:rsidRPr="00352EBB" w:rsidRDefault="00A95FDB" w:rsidP="00BB0A46">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actions demeurent négociables après la dissolution de la Société et jusqu'à la clôture de la liquidation.</w:t>
      </w:r>
    </w:p>
    <w:p w14:paraId="67114DF7" w14:textId="42C72057" w:rsidR="00BB0A46" w:rsidRPr="00352EBB" w:rsidRDefault="00BB0A46" w:rsidP="00F5718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Aucune cession n’est possible au profit d’un tiers qui n’a pas la qualité de collectivité territoriale ou de groupement de collectivités territoriales.</w:t>
      </w:r>
    </w:p>
    <w:p w14:paraId="74F90475" w14:textId="102CF6B7" w:rsidR="00A95FDB" w:rsidRPr="00352EBB" w:rsidRDefault="00A95FDB" w:rsidP="00F5718C">
      <w:pPr>
        <w:spacing w:line="284" w:lineRule="exact"/>
        <w:jc w:val="both"/>
        <w:textAlignment w:val="baseline"/>
        <w:rPr>
          <w:rFonts w:ascii="Tahoma" w:eastAsia="Tahoma" w:hAnsi="Tahoma"/>
          <w:color w:val="000000"/>
          <w:spacing w:val="7"/>
          <w:sz w:val="18"/>
        </w:rPr>
      </w:pPr>
    </w:p>
    <w:p w14:paraId="770702A0" w14:textId="77777777"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12.3 - La propriété des actions résulte de leur inscription en compte individuel au nom du ou des titulaires sur le registre que la Société tient à cet effet au siège social.</w:t>
      </w:r>
    </w:p>
    <w:p w14:paraId="79DFBC61" w14:textId="77777777" w:rsidR="00EB15F3" w:rsidRPr="00352EBB" w:rsidRDefault="00EB15F3" w:rsidP="00A95FDB">
      <w:pPr>
        <w:spacing w:line="284" w:lineRule="exact"/>
        <w:jc w:val="both"/>
        <w:textAlignment w:val="baseline"/>
        <w:rPr>
          <w:rFonts w:ascii="Tahoma" w:eastAsia="Tahoma" w:hAnsi="Tahoma"/>
          <w:color w:val="000000"/>
          <w:spacing w:val="7"/>
          <w:sz w:val="18"/>
        </w:rPr>
      </w:pPr>
    </w:p>
    <w:p w14:paraId="62FCAE42" w14:textId="47F0BF17"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cession des actions s'opère, à l'égard de la Société et des tiers par un ordre de mouvement signé du cédant ou de son mandataire. L'ordre de mouvement est enregistré sur un registre coté et paraphé, tenu chronologiquement, dit "registre des mouvements".</w:t>
      </w:r>
    </w:p>
    <w:p w14:paraId="77D537AF"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69CA656C" w14:textId="77777777"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transmission d'actions à titre gratuit s'opère également par un ordre de mouvement transcrit sur le registre des mouvements sur justification de la mutation dans les conditions légales.</w:t>
      </w:r>
    </w:p>
    <w:p w14:paraId="28CC62DF"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14A1D49A" w14:textId="2E432731"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12.4 - La cession des actions doit être autorisée par délibération de la collectivité ou du groupement de collectivités concerné.</w:t>
      </w:r>
    </w:p>
    <w:p w14:paraId="3DA1E369"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1F65CECC" w14:textId="43F9D556"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12.5 - La transmission d'actions est libre entre actionnaires.</w:t>
      </w:r>
    </w:p>
    <w:p w14:paraId="627A134A"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1FBB1A17" w14:textId="5FA52403" w:rsidR="00A95FDB" w:rsidRPr="00352EBB" w:rsidRDefault="00F02B48"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12.6 - L</w:t>
      </w:r>
      <w:r w:rsidR="00A95FDB" w:rsidRPr="00352EBB">
        <w:rPr>
          <w:rFonts w:ascii="Tahoma" w:eastAsia="Tahoma" w:hAnsi="Tahoma"/>
          <w:color w:val="000000"/>
          <w:spacing w:val="7"/>
          <w:sz w:val="18"/>
        </w:rPr>
        <w:t xml:space="preserve">a cession d'actions à une autre collectivité territoriale ou un autre groupement </w:t>
      </w:r>
      <w:r w:rsidRPr="00352EBB">
        <w:rPr>
          <w:rFonts w:ascii="Tahoma" w:eastAsia="Tahoma" w:hAnsi="Tahoma"/>
          <w:color w:val="000000"/>
          <w:spacing w:val="7"/>
          <w:sz w:val="18"/>
        </w:rPr>
        <w:t xml:space="preserve">de collectivité non actionnaire </w:t>
      </w:r>
      <w:r w:rsidR="00A95FDB" w:rsidRPr="00352EBB">
        <w:rPr>
          <w:rFonts w:ascii="Tahoma" w:eastAsia="Tahoma" w:hAnsi="Tahoma"/>
          <w:color w:val="000000"/>
          <w:spacing w:val="7"/>
          <w:sz w:val="18"/>
        </w:rPr>
        <w:t>à quelque titre que ce soit est soumise à l'agrément préalable du conseil d'administration.</w:t>
      </w:r>
    </w:p>
    <w:p w14:paraId="22FB1C1C"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67E49DC0" w14:textId="2863C22F"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cet effet, le cédant doit notifier à la société une demande d'agrément indiquant l'identité du cessionnaire, le nombre d'actions dont la cession est envisagée et le prix offert. L'agrément résulte soit d'une notification émanant du conseil</w:t>
      </w:r>
      <w:r w:rsidR="00094D15" w:rsidRPr="00352EBB">
        <w:rPr>
          <w:rFonts w:ascii="Tahoma" w:eastAsia="Tahoma" w:hAnsi="Tahoma"/>
          <w:color w:val="000000"/>
          <w:spacing w:val="7"/>
          <w:sz w:val="18"/>
        </w:rPr>
        <w:t xml:space="preserve"> d’administration</w:t>
      </w:r>
      <w:r w:rsidRPr="00352EBB">
        <w:rPr>
          <w:rFonts w:ascii="Tahoma" w:eastAsia="Tahoma" w:hAnsi="Tahoma"/>
          <w:color w:val="000000"/>
          <w:spacing w:val="7"/>
          <w:sz w:val="18"/>
        </w:rPr>
        <w:t>, soit du défaut de réponse dans le délai de trois (3) mois à compter de la demande.</w:t>
      </w:r>
    </w:p>
    <w:p w14:paraId="4884ADD5" w14:textId="4BD42352"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refus d'agrément du cessionnaire proposé et à moins que le cédant décide de renoncer à la cession envisagée, le conseil d'administration est tenu, dans le délai de trois (3) mois à compter de la notification du refus, de faire acquérir les actions soit par un actionnaire ou par un tiers, soit par la société en vue d'une réduction de capital, mais en ce cas avec le consentement du cédant</w:t>
      </w:r>
      <w:r w:rsidR="00094D15" w:rsidRPr="00352EBB">
        <w:rPr>
          <w:rFonts w:ascii="Tahoma" w:eastAsia="Tahoma" w:hAnsi="Tahoma"/>
          <w:color w:val="000000"/>
          <w:spacing w:val="7"/>
          <w:sz w:val="18"/>
        </w:rPr>
        <w:t>, conformément à l’article L. 228-24 du code de commerce</w:t>
      </w:r>
    </w:p>
    <w:p w14:paraId="6F3D5D25"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50DB17A" w14:textId="73D23CC8"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Cette acquisition a lieu moyennant un prix qui, à défaut d'accord entre les parties, est déterminé par voie d'expertise dans les conditions prévues à l'article 1843-4 du </w:t>
      </w:r>
      <w:r w:rsidR="00F02B48" w:rsidRPr="00352EBB">
        <w:rPr>
          <w:rFonts w:ascii="Tahoma" w:eastAsia="Tahoma" w:hAnsi="Tahoma"/>
          <w:color w:val="000000"/>
          <w:spacing w:val="7"/>
          <w:sz w:val="18"/>
        </w:rPr>
        <w:t>C</w:t>
      </w:r>
      <w:r w:rsidRPr="00352EBB">
        <w:rPr>
          <w:rFonts w:ascii="Tahoma" w:eastAsia="Tahoma" w:hAnsi="Tahoma"/>
          <w:color w:val="000000"/>
          <w:spacing w:val="7"/>
          <w:sz w:val="18"/>
        </w:rPr>
        <w:t>ode civil.</w:t>
      </w:r>
    </w:p>
    <w:p w14:paraId="389D5839"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195E5AC8" w14:textId="074E6684"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Si, à l'expiration du délai de trois mois ci-dessus prévu, l'achat n'est pas réalisé, l'agrément est considéré comme donné. Toutefois, ce délai peut être prolongé par décision de justice à la demande de la société.</w:t>
      </w:r>
    </w:p>
    <w:p w14:paraId="65BF8754"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53CD6CBE" w14:textId="4C5BB029"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w:t>
      </w:r>
      <w:r w:rsidR="00F02B48" w:rsidRPr="00352EBB">
        <w:rPr>
          <w:rFonts w:ascii="Tahoma" w:eastAsia="Tahoma" w:hAnsi="Tahoma"/>
          <w:color w:val="000000"/>
          <w:spacing w:val="7"/>
          <w:sz w:val="18"/>
        </w:rPr>
        <w:t>7</w:t>
      </w:r>
      <w:r w:rsidRPr="00352EBB">
        <w:rPr>
          <w:rFonts w:ascii="Tahoma" w:eastAsia="Tahoma" w:hAnsi="Tahoma"/>
          <w:color w:val="000000"/>
          <w:spacing w:val="7"/>
          <w:sz w:val="18"/>
        </w:rPr>
        <w:t xml:space="preserve"> - Les dispositions qui précèdent sont applicables à toutes les cessions à un tiers, même aux adjudications publiques en vertu d'une ordonnance de justice ou autrement.</w:t>
      </w:r>
    </w:p>
    <w:p w14:paraId="410C154D"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0AD196CF" w14:textId="6401CDA4"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w:t>
      </w:r>
      <w:r w:rsidR="00F02B48" w:rsidRPr="00352EBB">
        <w:rPr>
          <w:rFonts w:ascii="Tahoma" w:eastAsia="Tahoma" w:hAnsi="Tahoma"/>
          <w:color w:val="000000"/>
          <w:spacing w:val="7"/>
          <w:sz w:val="18"/>
        </w:rPr>
        <w:t>8</w:t>
      </w:r>
      <w:r w:rsidRPr="00352EBB">
        <w:rPr>
          <w:rFonts w:ascii="Tahoma" w:eastAsia="Tahoma" w:hAnsi="Tahoma"/>
          <w:color w:val="000000"/>
          <w:spacing w:val="7"/>
          <w:sz w:val="18"/>
        </w:rPr>
        <w:t xml:space="preserve"> - En cas d'augmentation de capital par émission d'actions de numéraire, la cession des droits de souscription est libre ou est soumise à autorisation du conseil </w:t>
      </w:r>
      <w:r w:rsidR="00381C47" w:rsidRPr="00352EBB">
        <w:rPr>
          <w:rFonts w:ascii="Tahoma" w:eastAsia="Tahoma" w:hAnsi="Tahoma"/>
          <w:color w:val="000000"/>
          <w:spacing w:val="7"/>
          <w:sz w:val="18"/>
        </w:rPr>
        <w:t xml:space="preserve">d’administration </w:t>
      </w:r>
      <w:r w:rsidRPr="00352EBB">
        <w:rPr>
          <w:rFonts w:ascii="Tahoma" w:eastAsia="Tahoma" w:hAnsi="Tahoma"/>
          <w:color w:val="000000"/>
          <w:spacing w:val="7"/>
          <w:sz w:val="18"/>
        </w:rPr>
        <w:t>dans les conditions prévues aux 12.3 et 12.4 ci-dessus.</w:t>
      </w:r>
    </w:p>
    <w:p w14:paraId="3D2A150B"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80187D9" w14:textId="45205588"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12.</w:t>
      </w:r>
      <w:r w:rsidR="00F02B48" w:rsidRPr="00352EBB">
        <w:rPr>
          <w:rFonts w:ascii="Tahoma" w:eastAsia="Tahoma" w:hAnsi="Tahoma"/>
          <w:color w:val="000000"/>
          <w:spacing w:val="7"/>
          <w:sz w:val="18"/>
        </w:rPr>
        <w:t>9</w:t>
      </w:r>
      <w:r w:rsidRPr="00352EBB">
        <w:rPr>
          <w:rFonts w:ascii="Tahoma" w:eastAsia="Tahoma" w:hAnsi="Tahoma"/>
          <w:color w:val="000000"/>
          <w:spacing w:val="7"/>
          <w:sz w:val="18"/>
        </w:rPr>
        <w:t xml:space="preserve"> - La cession de droits à attribution d'actions gratuites, en cas d'incorporation au capital de bénéfices, réserves, provisions ou primes d'émission ou de fusion, est assimilée à la cession des actions gratuites elles-mêmes et doit donner lieu à demande d'agrément dans les conditions définies au 12.4 ci-dessus.</w:t>
      </w:r>
    </w:p>
    <w:p w14:paraId="014A4DE2" w14:textId="1A9A7F7E" w:rsidR="00A95FDB" w:rsidRPr="00352EBB" w:rsidRDefault="00A95FDB" w:rsidP="00A95FDB">
      <w:pPr>
        <w:spacing w:line="284" w:lineRule="exact"/>
        <w:jc w:val="both"/>
        <w:textAlignment w:val="baseline"/>
        <w:rPr>
          <w:rFonts w:ascii="Tahoma" w:eastAsia="Tahoma" w:hAnsi="Tahoma"/>
          <w:color w:val="000000"/>
          <w:spacing w:val="7"/>
          <w:sz w:val="18"/>
        </w:rPr>
      </w:pPr>
    </w:p>
    <w:p w14:paraId="3419B494" w14:textId="6F979800" w:rsidR="00A95FDB" w:rsidRPr="00352EBB" w:rsidRDefault="00A95FDB" w:rsidP="00FD752A">
      <w:pPr>
        <w:pStyle w:val="Titre1"/>
        <w:rPr>
          <w:rFonts w:ascii="Tahoma" w:hAnsi="Tahoma" w:cs="Tahoma"/>
          <w:color w:val="auto"/>
          <w:sz w:val="20"/>
          <w:szCs w:val="20"/>
          <w:u w:val="single"/>
        </w:rPr>
      </w:pPr>
      <w:bookmarkStart w:id="23" w:name="_Toc99370379"/>
      <w:r w:rsidRPr="00352EBB">
        <w:rPr>
          <w:rFonts w:ascii="Tahoma" w:hAnsi="Tahoma" w:cs="Tahoma"/>
          <w:color w:val="auto"/>
          <w:sz w:val="20"/>
          <w:szCs w:val="20"/>
          <w:u w:val="single"/>
        </w:rPr>
        <w:t>DROITS ET OBLIGATIONS ATTACHES AUX ACTIONS</w:t>
      </w:r>
      <w:bookmarkEnd w:id="23"/>
    </w:p>
    <w:p w14:paraId="590C6EA1" w14:textId="4CFCF918" w:rsidR="00A95FDB" w:rsidRPr="00352EBB" w:rsidRDefault="00A95FDB" w:rsidP="00A95FDB">
      <w:pPr>
        <w:spacing w:line="284" w:lineRule="exact"/>
        <w:jc w:val="both"/>
        <w:textAlignment w:val="baseline"/>
        <w:rPr>
          <w:rFonts w:ascii="Tahoma" w:eastAsia="Tahoma" w:hAnsi="Tahoma"/>
          <w:color w:val="000000"/>
          <w:spacing w:val="7"/>
          <w:sz w:val="18"/>
        </w:rPr>
      </w:pPr>
    </w:p>
    <w:p w14:paraId="5EB5A808" w14:textId="5E48B42A"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13.1 - Chaque action donne droit, dans les bénéfices, l'actif social et le boni de liquidation, à une part proportionnelle à la quotité du capital qu'elle représente.</w:t>
      </w:r>
    </w:p>
    <w:p w14:paraId="26348F05"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79FC34F6" w14:textId="61A2180D"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Elle donne, en outre, le droit au vote et à la représentation dans les Assemblées Générales dans les conditions légales et statutaires, ainsi que le droit d'être informé sur la marche de la Société et d'obtenir communication de certains documents sociaux aux époques et dans les conditions prévues par la loi et les statuts.</w:t>
      </w:r>
    </w:p>
    <w:p w14:paraId="228187F0"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5B88BD72" w14:textId="495F6B89"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13.2 - Les actionnaires ne sont responsables du passif social qu'à concurrence de leurs apports. Aucune majorité ne peut leur imposer une augmentation de leurs engagements.</w:t>
      </w:r>
    </w:p>
    <w:p w14:paraId="6CAD53DD"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7D8B6D3" w14:textId="5077311B"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droits et obligations suivent l'action quel qu'en soit le titulaire.</w:t>
      </w:r>
    </w:p>
    <w:p w14:paraId="07A3C156"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3FEA9285" w14:textId="72216CB1"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propriété d'une action comporte de plein droit adhésion aux statuts de la Société</w:t>
      </w:r>
      <w:r w:rsidR="00381C47" w:rsidRPr="00352EBB">
        <w:rPr>
          <w:rFonts w:ascii="Tahoma" w:eastAsia="Tahoma" w:hAnsi="Tahoma"/>
          <w:color w:val="000000"/>
          <w:spacing w:val="7"/>
          <w:sz w:val="18"/>
        </w:rPr>
        <w:t>,</w:t>
      </w:r>
      <w:r w:rsidR="00E2544A">
        <w:rPr>
          <w:rFonts w:ascii="Tahoma" w:eastAsia="Tahoma" w:hAnsi="Tahoma"/>
          <w:color w:val="000000"/>
          <w:spacing w:val="7"/>
          <w:sz w:val="18"/>
        </w:rPr>
        <w:t xml:space="preserve"> </w:t>
      </w:r>
      <w:r w:rsidRPr="00352EBB">
        <w:rPr>
          <w:rFonts w:ascii="Tahoma" w:eastAsia="Tahoma" w:hAnsi="Tahoma"/>
          <w:color w:val="000000"/>
          <w:spacing w:val="7"/>
          <w:sz w:val="18"/>
        </w:rPr>
        <w:t>aux décisions de l'Assemblée Générale</w:t>
      </w:r>
      <w:r w:rsidR="00381C47" w:rsidRPr="00352EBB">
        <w:rPr>
          <w:rFonts w:ascii="Tahoma" w:eastAsia="Tahoma" w:hAnsi="Tahoma"/>
          <w:color w:val="000000"/>
          <w:spacing w:val="7"/>
          <w:sz w:val="18"/>
        </w:rPr>
        <w:t>, et à l’éventuel règlement intérieur de la Société.</w:t>
      </w:r>
    </w:p>
    <w:p w14:paraId="1FECE90F" w14:textId="01679E32" w:rsidR="00A95FDB" w:rsidRPr="00352EBB" w:rsidRDefault="00A95FDB" w:rsidP="00A95FDB">
      <w:pPr>
        <w:spacing w:line="284" w:lineRule="exact"/>
        <w:jc w:val="both"/>
        <w:textAlignment w:val="baseline"/>
        <w:rPr>
          <w:rFonts w:ascii="Tahoma" w:eastAsia="Tahoma" w:hAnsi="Tahoma"/>
          <w:color w:val="000000"/>
          <w:spacing w:val="7"/>
          <w:sz w:val="18"/>
        </w:rPr>
      </w:pPr>
    </w:p>
    <w:p w14:paraId="7F2CA5CD" w14:textId="6FBF23F9"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13.3 - Chaque fois qu'il sera nécessaire de posséder un certain nombre d'actions pour exercer un droit quelconque, en cas d'échange, de regroupement ou d'attribution d'actions, ou en conséquence d'augmentation ou de réduction de capital, de fusion ou autre opération sociale, les propriétaires qui ne possèdent pas ce nombre auront à faire leur affaire personnelle du groupement, et éventuellement de l'achat ou de la vente du nombre d'actions nécessaires.</w:t>
      </w:r>
    </w:p>
    <w:p w14:paraId="7FC52B7A"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12D40CFB" w14:textId="2360D681"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L'égalité de traitement sera appliquée à toutes les actions, qui composeront le capital social, en ce qui concerne les charges fiscales. En conséquence, tous impôts et taxes qui pour quelque cause que ce soit, pourraient, à raison du remboursement du capital de ces actions, devenir exigibles pour certaines d'entre elles seulement, soit en cours de l'existence de la société, soit à la liquidation, seront répartis entre toutes les actions composant le capital lors de ce ou ces remboursement de façon que toutes les actions actuelles ou futures confèrent à leurs propriétaires, pour le même montant libéré et non amorti, les mêmes avantages effectifs et leur donnent droit à recevoir la même somme nette.</w:t>
      </w:r>
    </w:p>
    <w:p w14:paraId="12096E03" w14:textId="59006C7F" w:rsidR="00A95FDB" w:rsidRPr="00352EBB" w:rsidRDefault="00A95FDB" w:rsidP="00A95FDB">
      <w:pPr>
        <w:spacing w:line="284" w:lineRule="exact"/>
        <w:jc w:val="both"/>
        <w:textAlignment w:val="baseline"/>
        <w:rPr>
          <w:rFonts w:ascii="Tahoma" w:eastAsia="Tahoma" w:hAnsi="Tahoma"/>
          <w:color w:val="000000"/>
          <w:spacing w:val="7"/>
          <w:sz w:val="18"/>
        </w:rPr>
      </w:pPr>
    </w:p>
    <w:p w14:paraId="004F18E3" w14:textId="77777777" w:rsidR="00675662" w:rsidRPr="00352EBB" w:rsidRDefault="00675662" w:rsidP="00A95FDB">
      <w:pPr>
        <w:spacing w:line="284" w:lineRule="exact"/>
        <w:jc w:val="both"/>
        <w:textAlignment w:val="baseline"/>
        <w:rPr>
          <w:rFonts w:ascii="Tahoma" w:eastAsia="Tahoma" w:hAnsi="Tahoma"/>
          <w:color w:val="000000"/>
          <w:spacing w:val="7"/>
          <w:sz w:val="18"/>
        </w:rPr>
      </w:pPr>
    </w:p>
    <w:p w14:paraId="16C2BA7A" w14:textId="7224DDAE" w:rsidR="00A95FDB" w:rsidRPr="00352EBB" w:rsidRDefault="00A95FDB" w:rsidP="00FD752A">
      <w:pPr>
        <w:pStyle w:val="Titre1"/>
        <w:rPr>
          <w:rFonts w:ascii="Tahoma" w:hAnsi="Tahoma" w:cs="Tahoma"/>
          <w:color w:val="auto"/>
          <w:sz w:val="20"/>
          <w:szCs w:val="20"/>
          <w:u w:val="single"/>
        </w:rPr>
      </w:pPr>
      <w:bookmarkStart w:id="24" w:name="_Toc99370380"/>
      <w:r w:rsidRPr="00352EBB">
        <w:rPr>
          <w:rFonts w:ascii="Tahoma" w:hAnsi="Tahoma" w:cs="Tahoma"/>
          <w:color w:val="auto"/>
          <w:sz w:val="20"/>
          <w:szCs w:val="20"/>
          <w:u w:val="single"/>
        </w:rPr>
        <w:t>INDIVISIBILITE DES ACTIONS</w:t>
      </w:r>
      <w:bookmarkEnd w:id="24"/>
    </w:p>
    <w:p w14:paraId="0B5961F6" w14:textId="7F0FD6AE" w:rsidR="00A95FDB" w:rsidRPr="00352EBB" w:rsidRDefault="00A95FDB" w:rsidP="00A95FDB"/>
    <w:p w14:paraId="1DABD9E2" w14:textId="76D9FB2B"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actions sont indivisibles à l'égard de la Société.</w:t>
      </w:r>
    </w:p>
    <w:p w14:paraId="2385A984" w14:textId="59C50165" w:rsidR="00A95FDB" w:rsidRPr="00352EBB" w:rsidRDefault="00A95FDB" w:rsidP="00A95FDB">
      <w:pPr>
        <w:spacing w:line="284" w:lineRule="exact"/>
        <w:jc w:val="both"/>
        <w:textAlignment w:val="baseline"/>
        <w:rPr>
          <w:rFonts w:ascii="Tahoma" w:eastAsia="Tahoma" w:hAnsi="Tahoma"/>
          <w:color w:val="000000"/>
          <w:spacing w:val="7"/>
          <w:sz w:val="18"/>
        </w:rPr>
      </w:pPr>
    </w:p>
    <w:p w14:paraId="75D374BA" w14:textId="54B134F9" w:rsidR="00A95FDB" w:rsidRPr="00352EBB" w:rsidRDefault="00A95FDB">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5FFED391" w14:textId="77777777" w:rsidR="00A95FDB" w:rsidRPr="00352EBB" w:rsidRDefault="00A95FDB" w:rsidP="00A95FDB">
      <w:pPr>
        <w:pStyle w:val="Titre1"/>
        <w:numPr>
          <w:ilvl w:val="0"/>
          <w:numId w:val="0"/>
        </w:numPr>
        <w:jc w:val="center"/>
        <w:rPr>
          <w:rFonts w:ascii="Tahoma" w:eastAsia="Tahoma" w:hAnsi="Tahoma" w:cs="Tahoma"/>
          <w:color w:val="000000"/>
          <w:spacing w:val="11"/>
          <w:sz w:val="18"/>
          <w:u w:val="single"/>
        </w:rPr>
      </w:pPr>
      <w:bookmarkStart w:id="25" w:name="_Toc99370381"/>
      <w:r w:rsidRPr="00352EBB">
        <w:rPr>
          <w:rFonts w:ascii="Tahoma" w:eastAsia="Tahoma" w:hAnsi="Tahoma" w:cs="Tahoma"/>
          <w:color w:val="000000"/>
          <w:spacing w:val="11"/>
          <w:sz w:val="18"/>
          <w:u w:val="single"/>
        </w:rPr>
        <w:t>TITRE III</w:t>
      </w:r>
      <w:bookmarkEnd w:id="25"/>
      <w:r w:rsidRPr="00352EBB">
        <w:rPr>
          <w:rFonts w:ascii="Tahoma" w:eastAsia="Tahoma" w:hAnsi="Tahoma" w:cs="Tahoma"/>
          <w:color w:val="000000"/>
          <w:spacing w:val="11"/>
          <w:sz w:val="18"/>
          <w:u w:val="single"/>
        </w:rPr>
        <w:t xml:space="preserve"> </w:t>
      </w:r>
    </w:p>
    <w:p w14:paraId="4E074973" w14:textId="77777777" w:rsidR="00A95FDB" w:rsidRPr="00352EBB" w:rsidRDefault="00A95FDB" w:rsidP="00A95FDB">
      <w:pPr>
        <w:pStyle w:val="Titre1"/>
        <w:numPr>
          <w:ilvl w:val="0"/>
          <w:numId w:val="0"/>
        </w:numPr>
        <w:jc w:val="center"/>
        <w:rPr>
          <w:rFonts w:ascii="Tahoma" w:eastAsia="Tahoma" w:hAnsi="Tahoma" w:cs="Tahoma"/>
          <w:color w:val="000000"/>
          <w:spacing w:val="11"/>
          <w:sz w:val="18"/>
        </w:rPr>
      </w:pPr>
      <w:bookmarkStart w:id="26" w:name="_Toc99370382"/>
      <w:r w:rsidRPr="00352EBB">
        <w:rPr>
          <w:rFonts w:ascii="Tahoma" w:eastAsia="Tahoma" w:hAnsi="Tahoma" w:cs="Tahoma"/>
          <w:color w:val="000000"/>
          <w:spacing w:val="11"/>
          <w:sz w:val="18"/>
        </w:rPr>
        <w:t>ADMINISTRATION DE LA SOCIETE</w:t>
      </w:r>
      <w:bookmarkEnd w:id="26"/>
    </w:p>
    <w:p w14:paraId="16509636"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0899B093" w14:textId="7A63402A" w:rsidR="00A95FDB" w:rsidRPr="00352EBB" w:rsidRDefault="00A95FDB" w:rsidP="00FD752A">
      <w:pPr>
        <w:pStyle w:val="Titre1"/>
        <w:rPr>
          <w:rFonts w:ascii="Tahoma" w:hAnsi="Tahoma" w:cs="Tahoma"/>
          <w:color w:val="auto"/>
          <w:sz w:val="20"/>
          <w:szCs w:val="20"/>
          <w:u w:val="single"/>
        </w:rPr>
      </w:pPr>
      <w:bookmarkStart w:id="27" w:name="_Toc99370383"/>
      <w:r w:rsidRPr="00352EBB">
        <w:rPr>
          <w:rFonts w:ascii="Tahoma" w:hAnsi="Tahoma" w:cs="Tahoma"/>
          <w:color w:val="auto"/>
          <w:sz w:val="20"/>
          <w:szCs w:val="20"/>
          <w:u w:val="single"/>
        </w:rPr>
        <w:t>CONSEIL D'ADMINISTRATION</w:t>
      </w:r>
      <w:bookmarkEnd w:id="27"/>
      <w:r w:rsidRPr="00352EBB">
        <w:rPr>
          <w:rFonts w:ascii="Tahoma" w:hAnsi="Tahoma" w:cs="Tahoma"/>
          <w:color w:val="auto"/>
          <w:sz w:val="20"/>
          <w:szCs w:val="20"/>
          <w:u w:val="single"/>
        </w:rPr>
        <w:t xml:space="preserve"> </w:t>
      </w:r>
    </w:p>
    <w:p w14:paraId="6CBD9C32"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0B17AB2E" w14:textId="4CA18D7C"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15.1 — Composition</w:t>
      </w:r>
    </w:p>
    <w:p w14:paraId="3A246E50"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60ECAE5" w14:textId="22A8BB25"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15.1.1 — La Société est représentée par un Conseil d'Administration composé exclusivement de Membres de la SPL.</w:t>
      </w:r>
    </w:p>
    <w:p w14:paraId="3E204A3E"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08A7C19" w14:textId="102E16BA"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représentation des actionnaires au conseil d'administration de la Société obéit aux règles fixées par les dispositions du </w:t>
      </w:r>
      <w:r w:rsidR="00653E65" w:rsidRPr="00352EBB">
        <w:rPr>
          <w:rFonts w:ascii="Tahoma" w:eastAsia="Tahoma" w:hAnsi="Tahoma"/>
          <w:color w:val="000000"/>
          <w:spacing w:val="7"/>
          <w:sz w:val="18"/>
        </w:rPr>
        <w:t>C</w:t>
      </w:r>
      <w:r w:rsidRPr="00352EBB">
        <w:rPr>
          <w:rFonts w:ascii="Tahoma" w:eastAsia="Tahoma" w:hAnsi="Tahoma"/>
          <w:color w:val="000000"/>
          <w:spacing w:val="7"/>
          <w:sz w:val="18"/>
        </w:rPr>
        <w:t xml:space="preserve">ode </w:t>
      </w:r>
      <w:r w:rsidR="00653E65" w:rsidRPr="00352EBB">
        <w:rPr>
          <w:rFonts w:ascii="Tahoma" w:eastAsia="Tahoma" w:hAnsi="Tahoma"/>
          <w:color w:val="000000"/>
          <w:spacing w:val="7"/>
          <w:sz w:val="18"/>
        </w:rPr>
        <w:t>G</w:t>
      </w:r>
      <w:r w:rsidRPr="00352EBB">
        <w:rPr>
          <w:rFonts w:ascii="Tahoma" w:eastAsia="Tahoma" w:hAnsi="Tahoma"/>
          <w:color w:val="000000"/>
          <w:spacing w:val="7"/>
          <w:sz w:val="18"/>
        </w:rPr>
        <w:t xml:space="preserve">énéral des </w:t>
      </w:r>
      <w:r w:rsidR="00653E65" w:rsidRPr="00352EBB">
        <w:rPr>
          <w:rFonts w:ascii="Tahoma" w:eastAsia="Tahoma" w:hAnsi="Tahoma"/>
          <w:color w:val="000000"/>
          <w:spacing w:val="7"/>
          <w:sz w:val="18"/>
        </w:rPr>
        <w:t>C</w:t>
      </w:r>
      <w:r w:rsidRPr="00352EBB">
        <w:rPr>
          <w:rFonts w:ascii="Tahoma" w:eastAsia="Tahoma" w:hAnsi="Tahoma"/>
          <w:color w:val="000000"/>
          <w:spacing w:val="7"/>
          <w:sz w:val="18"/>
        </w:rPr>
        <w:t xml:space="preserve">ollectivités </w:t>
      </w:r>
      <w:r w:rsidR="00653E65" w:rsidRPr="00352EBB">
        <w:rPr>
          <w:rFonts w:ascii="Tahoma" w:eastAsia="Tahoma" w:hAnsi="Tahoma"/>
          <w:color w:val="000000"/>
          <w:spacing w:val="7"/>
          <w:sz w:val="18"/>
        </w:rPr>
        <w:t>T</w:t>
      </w:r>
      <w:r w:rsidRPr="00352EBB">
        <w:rPr>
          <w:rFonts w:ascii="Tahoma" w:eastAsia="Tahoma" w:hAnsi="Tahoma"/>
          <w:color w:val="000000"/>
          <w:spacing w:val="7"/>
          <w:sz w:val="18"/>
        </w:rPr>
        <w:t xml:space="preserve">erritoriales, notamment ses articles L. 1524-5 et R. 1524-2 à R. 1524-6 et par celles du </w:t>
      </w:r>
      <w:r w:rsidR="00653E65" w:rsidRPr="00352EBB">
        <w:rPr>
          <w:rFonts w:ascii="Tahoma" w:eastAsia="Tahoma" w:hAnsi="Tahoma"/>
          <w:color w:val="000000"/>
          <w:spacing w:val="7"/>
          <w:sz w:val="18"/>
        </w:rPr>
        <w:t>C</w:t>
      </w:r>
      <w:r w:rsidRPr="00352EBB">
        <w:rPr>
          <w:rFonts w:ascii="Tahoma" w:eastAsia="Tahoma" w:hAnsi="Tahoma"/>
          <w:color w:val="000000"/>
          <w:spacing w:val="7"/>
          <w:sz w:val="18"/>
        </w:rPr>
        <w:t xml:space="preserve">ode de </w:t>
      </w:r>
      <w:r w:rsidR="00653E65" w:rsidRPr="00352EBB">
        <w:rPr>
          <w:rFonts w:ascii="Tahoma" w:eastAsia="Tahoma" w:hAnsi="Tahoma"/>
          <w:color w:val="000000"/>
          <w:spacing w:val="7"/>
          <w:sz w:val="18"/>
        </w:rPr>
        <w:t>C</w:t>
      </w:r>
      <w:r w:rsidRPr="00352EBB">
        <w:rPr>
          <w:rFonts w:ascii="Tahoma" w:eastAsia="Tahoma" w:hAnsi="Tahoma"/>
          <w:color w:val="000000"/>
          <w:spacing w:val="7"/>
          <w:sz w:val="18"/>
        </w:rPr>
        <w:t>ommerce, notamment son article L 225-17.</w:t>
      </w:r>
    </w:p>
    <w:p w14:paraId="64233C6A" w14:textId="77777777" w:rsidR="0046244A" w:rsidRPr="00352EBB" w:rsidRDefault="0046244A" w:rsidP="00A95FDB">
      <w:pPr>
        <w:spacing w:line="284" w:lineRule="exact"/>
        <w:jc w:val="both"/>
        <w:textAlignment w:val="baseline"/>
        <w:rPr>
          <w:rFonts w:ascii="Tahoma" w:eastAsia="Tahoma" w:hAnsi="Tahoma"/>
          <w:color w:val="000000"/>
          <w:spacing w:val="7"/>
          <w:sz w:val="18"/>
        </w:rPr>
      </w:pPr>
    </w:p>
    <w:p w14:paraId="7BC79ACD" w14:textId="5511E270"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Société est administrée par un Conseil d'Administration composé de trois (3) membres au moins et de dix-huit (18) membres au plus.</w:t>
      </w:r>
    </w:p>
    <w:p w14:paraId="6CDB7639"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338AB4DE" w14:textId="44F88F56"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représentants des Membres de la SPL au Conseil d</w:t>
      </w:r>
      <w:r w:rsidR="00934B16" w:rsidRPr="00352EBB">
        <w:rPr>
          <w:rFonts w:ascii="Tahoma" w:eastAsia="Tahoma" w:hAnsi="Tahoma"/>
          <w:color w:val="000000"/>
          <w:spacing w:val="7"/>
          <w:sz w:val="18"/>
        </w:rPr>
        <w:t>’</w:t>
      </w:r>
      <w:r w:rsidRPr="00352EBB">
        <w:rPr>
          <w:rFonts w:ascii="Tahoma" w:eastAsia="Tahoma" w:hAnsi="Tahoma"/>
          <w:color w:val="000000"/>
          <w:spacing w:val="7"/>
          <w:sz w:val="18"/>
        </w:rPr>
        <w:t>Administration sont désignés par l</w:t>
      </w:r>
      <w:r w:rsidR="00934B16" w:rsidRPr="00352EBB">
        <w:rPr>
          <w:rFonts w:ascii="Tahoma" w:eastAsia="Tahoma" w:hAnsi="Tahoma"/>
          <w:color w:val="000000"/>
          <w:spacing w:val="7"/>
          <w:sz w:val="18"/>
        </w:rPr>
        <w:t>’</w:t>
      </w:r>
      <w:r w:rsidRPr="00352EBB">
        <w:rPr>
          <w:rFonts w:ascii="Tahoma" w:eastAsia="Tahoma" w:hAnsi="Tahoma"/>
          <w:color w:val="000000"/>
          <w:spacing w:val="7"/>
          <w:sz w:val="18"/>
        </w:rPr>
        <w:t>assemblée délibérante de la collectivité territoriale et de leur groupement actionnaires conformément à l</w:t>
      </w:r>
      <w:r w:rsidR="00934B16" w:rsidRPr="00352EBB">
        <w:rPr>
          <w:rFonts w:ascii="Tahoma" w:eastAsia="Tahoma" w:hAnsi="Tahoma"/>
          <w:color w:val="000000"/>
          <w:spacing w:val="7"/>
          <w:sz w:val="18"/>
        </w:rPr>
        <w:t>’</w:t>
      </w:r>
      <w:r w:rsidRPr="00352EBB">
        <w:rPr>
          <w:rFonts w:ascii="Tahoma" w:eastAsia="Tahoma" w:hAnsi="Tahoma"/>
          <w:color w:val="000000"/>
          <w:spacing w:val="7"/>
          <w:sz w:val="18"/>
        </w:rPr>
        <w:t xml:space="preserve">article L. 1524-5 du </w:t>
      </w:r>
      <w:r w:rsidR="00653E65" w:rsidRPr="00352EBB">
        <w:rPr>
          <w:rFonts w:ascii="Tahoma" w:eastAsia="Tahoma" w:hAnsi="Tahoma"/>
          <w:color w:val="000000"/>
          <w:spacing w:val="7"/>
          <w:sz w:val="18"/>
        </w:rPr>
        <w:t>Code Général des Collectivités Territoriales</w:t>
      </w:r>
      <w:r w:rsidRPr="00352EBB">
        <w:rPr>
          <w:rFonts w:ascii="Tahoma" w:eastAsia="Tahoma" w:hAnsi="Tahoma"/>
          <w:color w:val="000000"/>
          <w:spacing w:val="7"/>
          <w:sz w:val="18"/>
        </w:rPr>
        <w:t xml:space="preserve"> et éventuellement relevés de leurs fonctions dans les mêmes conditions.</w:t>
      </w:r>
    </w:p>
    <w:p w14:paraId="287FF759"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6B496F01" w14:textId="0753C581"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 Membre</w:t>
      </w:r>
      <w:r w:rsidR="00056D89">
        <w:rPr>
          <w:rFonts w:ascii="Tahoma" w:eastAsia="Tahoma" w:hAnsi="Tahoma"/>
          <w:color w:val="000000"/>
          <w:spacing w:val="7"/>
          <w:sz w:val="18"/>
        </w:rPr>
        <w:t xml:space="preserve"> fondateur, actionnaire de la SPL lors de son immatriculation</w:t>
      </w:r>
      <w:r w:rsidRPr="00352EBB">
        <w:rPr>
          <w:rFonts w:ascii="Tahoma" w:eastAsia="Tahoma" w:hAnsi="Tahoma"/>
          <w:color w:val="000000"/>
          <w:spacing w:val="7"/>
          <w:sz w:val="18"/>
        </w:rPr>
        <w:t xml:space="preserve"> a droit à un représentant au Conseil d</w:t>
      </w:r>
      <w:r w:rsidR="00934B16" w:rsidRPr="00352EBB">
        <w:rPr>
          <w:rFonts w:ascii="Tahoma" w:eastAsia="Tahoma" w:hAnsi="Tahoma"/>
          <w:color w:val="000000"/>
          <w:spacing w:val="7"/>
          <w:sz w:val="18"/>
        </w:rPr>
        <w:t>’</w:t>
      </w:r>
      <w:r w:rsidRPr="00352EBB">
        <w:rPr>
          <w:rFonts w:ascii="Tahoma" w:eastAsia="Tahoma" w:hAnsi="Tahoma"/>
          <w:color w:val="000000"/>
          <w:spacing w:val="7"/>
          <w:sz w:val="18"/>
        </w:rPr>
        <w:t>Administration.</w:t>
      </w:r>
    </w:p>
    <w:p w14:paraId="62A24A26" w14:textId="42FDA4BF" w:rsidR="00A95FDB" w:rsidRPr="00352EBB" w:rsidRDefault="00A95FDB" w:rsidP="00A95FDB">
      <w:pPr>
        <w:spacing w:line="284" w:lineRule="exact"/>
        <w:jc w:val="both"/>
        <w:textAlignment w:val="baseline"/>
        <w:rPr>
          <w:rFonts w:ascii="Tahoma" w:eastAsia="Tahoma" w:hAnsi="Tahoma"/>
          <w:color w:val="000000"/>
          <w:spacing w:val="7"/>
          <w:sz w:val="18"/>
        </w:rPr>
      </w:pPr>
    </w:p>
    <w:p w14:paraId="7B3468B4" w14:textId="0B8AA5CD"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Afin de respecter le cas échéant cette disposition, par dérogation aux dispositions de l</w:t>
      </w:r>
      <w:r w:rsidR="00934B16" w:rsidRPr="00352EBB">
        <w:rPr>
          <w:rFonts w:ascii="Tahoma" w:eastAsia="Tahoma" w:hAnsi="Tahoma"/>
          <w:color w:val="000000"/>
          <w:spacing w:val="7"/>
          <w:sz w:val="18"/>
        </w:rPr>
        <w:t>’</w:t>
      </w:r>
      <w:r w:rsidRPr="00352EBB">
        <w:rPr>
          <w:rFonts w:ascii="Tahoma" w:eastAsia="Tahoma" w:hAnsi="Tahoma"/>
          <w:color w:val="000000"/>
          <w:spacing w:val="7"/>
          <w:sz w:val="18"/>
        </w:rPr>
        <w:t>article L. 225</w:t>
      </w:r>
      <w:r w:rsidR="009C38B0">
        <w:rPr>
          <w:rFonts w:ascii="Tahoma" w:eastAsia="Tahoma" w:hAnsi="Tahoma"/>
          <w:color w:val="000000"/>
          <w:spacing w:val="7"/>
          <w:sz w:val="18"/>
        </w:rPr>
        <w:t>-</w:t>
      </w:r>
      <w:r w:rsidRPr="00352EBB">
        <w:rPr>
          <w:rFonts w:ascii="Tahoma" w:eastAsia="Tahoma" w:hAnsi="Tahoma"/>
          <w:color w:val="000000"/>
          <w:spacing w:val="7"/>
          <w:sz w:val="18"/>
        </w:rPr>
        <w:t>18 du Code de Commerce, et conformément aux dispositions de l</w:t>
      </w:r>
      <w:r w:rsidR="00934B16" w:rsidRPr="00352EBB">
        <w:rPr>
          <w:rFonts w:ascii="Tahoma" w:eastAsia="Tahoma" w:hAnsi="Tahoma"/>
          <w:color w:val="000000"/>
          <w:spacing w:val="7"/>
          <w:sz w:val="18"/>
        </w:rPr>
        <w:t>’</w:t>
      </w:r>
      <w:r w:rsidRPr="00352EBB">
        <w:rPr>
          <w:rFonts w:ascii="Tahoma" w:eastAsia="Tahoma" w:hAnsi="Tahoma"/>
          <w:color w:val="000000"/>
          <w:spacing w:val="7"/>
          <w:sz w:val="18"/>
        </w:rPr>
        <w:t>article L 1524-5 du Code Général des Collectivités Territoriales, pour assurer la représentation des collectivités ayant une participation réduite au capital, les représentants de ces collectivités seront réunis en Assemblée Spéciale, un siège au moins leur étant réservé. L</w:t>
      </w:r>
      <w:r w:rsidR="00934B16" w:rsidRPr="00352EBB">
        <w:rPr>
          <w:rFonts w:ascii="Tahoma" w:eastAsia="Tahoma" w:hAnsi="Tahoma"/>
          <w:color w:val="000000"/>
          <w:spacing w:val="7"/>
          <w:sz w:val="18"/>
        </w:rPr>
        <w:t>’</w:t>
      </w:r>
      <w:r w:rsidRPr="00352EBB">
        <w:rPr>
          <w:rFonts w:ascii="Tahoma" w:eastAsia="Tahoma" w:hAnsi="Tahoma"/>
          <w:color w:val="000000"/>
          <w:spacing w:val="7"/>
          <w:sz w:val="18"/>
        </w:rPr>
        <w:t>Assemblée Spéciale vote son règlement.</w:t>
      </w:r>
    </w:p>
    <w:p w14:paraId="0C4C740F"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4A1BE99" w14:textId="65808A07"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15.1.2 </w:t>
      </w:r>
      <w:r w:rsidR="00934B16" w:rsidRPr="00352EBB">
        <w:rPr>
          <w:rFonts w:ascii="Tahoma" w:eastAsia="Tahoma" w:hAnsi="Tahoma"/>
          <w:color w:val="000000"/>
          <w:spacing w:val="7"/>
          <w:sz w:val="18"/>
        </w:rPr>
        <w:t>–</w:t>
      </w:r>
      <w:r w:rsidRPr="00352EBB">
        <w:rPr>
          <w:rFonts w:ascii="Tahoma" w:eastAsia="Tahoma" w:hAnsi="Tahoma"/>
          <w:color w:val="000000"/>
          <w:spacing w:val="7"/>
          <w:sz w:val="18"/>
        </w:rPr>
        <w:t xml:space="preserve"> Le nombre de sièges au Conseil d</w:t>
      </w:r>
      <w:r w:rsidR="00934B16" w:rsidRPr="00352EBB">
        <w:rPr>
          <w:rFonts w:ascii="Tahoma" w:eastAsia="Tahoma" w:hAnsi="Tahoma"/>
          <w:color w:val="000000"/>
          <w:spacing w:val="7"/>
          <w:sz w:val="18"/>
        </w:rPr>
        <w:t>’</w:t>
      </w:r>
      <w:r w:rsidRPr="00352EBB">
        <w:rPr>
          <w:rFonts w:ascii="Tahoma" w:eastAsia="Tahoma" w:hAnsi="Tahoma"/>
          <w:color w:val="000000"/>
          <w:spacing w:val="7"/>
          <w:sz w:val="18"/>
        </w:rPr>
        <w:t xml:space="preserve">Administration </w:t>
      </w:r>
      <w:r w:rsidR="00934B16" w:rsidRPr="00352EBB">
        <w:rPr>
          <w:rFonts w:ascii="Tahoma" w:eastAsia="Tahoma" w:hAnsi="Tahoma"/>
          <w:color w:val="000000"/>
          <w:spacing w:val="7"/>
          <w:sz w:val="18"/>
        </w:rPr>
        <w:t xml:space="preserve">à la création de la Société est </w:t>
      </w:r>
      <w:r w:rsidRPr="00352EBB">
        <w:rPr>
          <w:rFonts w:ascii="Tahoma" w:eastAsia="Tahoma" w:hAnsi="Tahoma"/>
          <w:color w:val="000000"/>
          <w:spacing w:val="7"/>
          <w:sz w:val="18"/>
        </w:rPr>
        <w:t xml:space="preserve">fixé à </w:t>
      </w:r>
      <w:r w:rsidR="007F703A" w:rsidRPr="00352EBB">
        <w:rPr>
          <w:rFonts w:ascii="Tahoma" w:eastAsia="Tahoma" w:hAnsi="Tahoma"/>
          <w:color w:val="000000"/>
          <w:spacing w:val="7"/>
          <w:sz w:val="18"/>
        </w:rPr>
        <w:t>1</w:t>
      </w:r>
      <w:r w:rsidR="00E1134A">
        <w:rPr>
          <w:rFonts w:ascii="Tahoma" w:eastAsia="Tahoma" w:hAnsi="Tahoma"/>
          <w:color w:val="000000"/>
          <w:spacing w:val="7"/>
          <w:sz w:val="18"/>
        </w:rPr>
        <w:t>7</w:t>
      </w:r>
      <w:r w:rsidRPr="00352EBB">
        <w:rPr>
          <w:rFonts w:ascii="Tahoma" w:eastAsia="Tahoma" w:hAnsi="Tahoma"/>
          <w:color w:val="000000"/>
          <w:spacing w:val="7"/>
          <w:sz w:val="18"/>
        </w:rPr>
        <w:t xml:space="preserve"> membres.</w:t>
      </w:r>
    </w:p>
    <w:p w14:paraId="61A1D047"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6C19BB23" w14:textId="25FA1938"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Chaque membre </w:t>
      </w:r>
      <w:r w:rsidR="00492156" w:rsidRPr="00352EBB">
        <w:rPr>
          <w:rFonts w:ascii="Tahoma" w:eastAsia="Tahoma" w:hAnsi="Tahoma"/>
          <w:color w:val="000000"/>
          <w:spacing w:val="7"/>
          <w:sz w:val="18"/>
        </w:rPr>
        <w:t xml:space="preserve">fondateur </w:t>
      </w:r>
      <w:r w:rsidRPr="00352EBB">
        <w:rPr>
          <w:rFonts w:ascii="Tahoma" w:eastAsia="Tahoma" w:hAnsi="Tahoma"/>
          <w:color w:val="000000"/>
          <w:spacing w:val="7"/>
          <w:sz w:val="18"/>
        </w:rPr>
        <w:t xml:space="preserve">de la SPL </w:t>
      </w:r>
      <w:r w:rsidR="00492156" w:rsidRPr="00352EBB">
        <w:rPr>
          <w:rFonts w:ascii="Tahoma" w:eastAsia="Tahoma" w:hAnsi="Tahoma"/>
          <w:color w:val="000000"/>
          <w:spacing w:val="7"/>
          <w:sz w:val="18"/>
        </w:rPr>
        <w:t xml:space="preserve">détenant des actions au moment de sa création </w:t>
      </w:r>
      <w:r w:rsidRPr="00352EBB">
        <w:rPr>
          <w:rFonts w:ascii="Tahoma" w:eastAsia="Tahoma" w:hAnsi="Tahoma"/>
          <w:color w:val="000000"/>
          <w:spacing w:val="7"/>
          <w:sz w:val="18"/>
        </w:rPr>
        <w:t>est représenté au Conseil d'Administration par au moins un siège.</w:t>
      </w:r>
    </w:p>
    <w:p w14:paraId="234F17EF" w14:textId="77777777" w:rsidR="00253707" w:rsidRPr="00352EBB" w:rsidRDefault="00253707" w:rsidP="00A95FDB">
      <w:pPr>
        <w:spacing w:line="284" w:lineRule="exact"/>
        <w:jc w:val="both"/>
        <w:textAlignment w:val="baseline"/>
        <w:rPr>
          <w:rFonts w:ascii="Tahoma" w:eastAsia="Tahoma" w:hAnsi="Tahoma"/>
          <w:color w:val="000000"/>
          <w:spacing w:val="7"/>
          <w:sz w:val="18"/>
        </w:rPr>
      </w:pPr>
    </w:p>
    <w:p w14:paraId="322D1977" w14:textId="7EF1F7BA"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Membres de la SPL répartissent les sièges en</w:t>
      </w:r>
      <w:r w:rsidR="00E76D37" w:rsidRPr="00352EBB">
        <w:rPr>
          <w:rFonts w:ascii="Tahoma" w:eastAsia="Tahoma" w:hAnsi="Tahoma"/>
          <w:color w:val="000000"/>
          <w:spacing w:val="7"/>
          <w:sz w:val="18"/>
        </w:rPr>
        <w:t xml:space="preserve"> fonction du capital détenu, qui est lui</w:t>
      </w:r>
      <w:r w:rsidR="006E079D" w:rsidRPr="00352EBB">
        <w:rPr>
          <w:rFonts w:ascii="Tahoma" w:eastAsia="Tahoma" w:hAnsi="Tahoma"/>
          <w:color w:val="000000"/>
          <w:spacing w:val="7"/>
          <w:sz w:val="18"/>
        </w:rPr>
        <w:t xml:space="preserve"> proportionnel à </w:t>
      </w:r>
      <w:r w:rsidRPr="00352EBB">
        <w:rPr>
          <w:rFonts w:ascii="Tahoma" w:eastAsia="Tahoma" w:hAnsi="Tahoma"/>
          <w:color w:val="000000"/>
          <w:spacing w:val="7"/>
          <w:sz w:val="18"/>
        </w:rPr>
        <w:t xml:space="preserve">la population qu'ils représentent. Pour la détermination du nombre d'habitants des collectivités actionnaires, il sera considéré la population </w:t>
      </w:r>
      <w:r w:rsidR="00492156" w:rsidRPr="00523A9D">
        <w:rPr>
          <w:rFonts w:ascii="Tahoma" w:eastAsia="Tahoma" w:hAnsi="Tahoma"/>
          <w:spacing w:val="7"/>
          <w:sz w:val="18"/>
        </w:rPr>
        <w:t xml:space="preserve">municipale </w:t>
      </w:r>
      <w:r w:rsidR="000C00E5" w:rsidRPr="00523A9D">
        <w:rPr>
          <w:rFonts w:ascii="Tahoma" w:eastAsia="Tahoma" w:hAnsi="Tahoma"/>
          <w:spacing w:val="7"/>
          <w:sz w:val="18"/>
        </w:rPr>
        <w:t>(</w:t>
      </w:r>
      <w:r w:rsidR="000C00E5" w:rsidRPr="007429D1">
        <w:rPr>
          <w:rFonts w:ascii="Tahoma" w:eastAsia="Tahoma" w:hAnsi="Tahoma"/>
          <w:spacing w:val="7"/>
          <w:sz w:val="18"/>
        </w:rPr>
        <w:t>publication INSEE</w:t>
      </w:r>
      <w:r w:rsidR="003D00D9" w:rsidRPr="007429D1">
        <w:rPr>
          <w:rFonts w:ascii="Tahoma" w:eastAsia="Tahoma" w:hAnsi="Tahoma"/>
          <w:spacing w:val="7"/>
          <w:sz w:val="18"/>
        </w:rPr>
        <w:t xml:space="preserve"> 2020</w:t>
      </w:r>
      <w:r w:rsidR="000C00E5" w:rsidRPr="007429D1">
        <w:rPr>
          <w:rFonts w:ascii="Tahoma" w:eastAsia="Tahoma" w:hAnsi="Tahoma"/>
          <w:spacing w:val="7"/>
          <w:sz w:val="18"/>
        </w:rPr>
        <w:t xml:space="preserve">) </w:t>
      </w:r>
      <w:r w:rsidRPr="00523A9D">
        <w:rPr>
          <w:rFonts w:ascii="Tahoma" w:eastAsia="Tahoma" w:hAnsi="Tahoma"/>
          <w:color w:val="000000"/>
          <w:spacing w:val="7"/>
          <w:sz w:val="18"/>
        </w:rPr>
        <w:t xml:space="preserve">du périmètre sur lequel il est exercé la compétence </w:t>
      </w:r>
      <w:r w:rsidR="00523A9D">
        <w:rPr>
          <w:rFonts w:ascii="Tahoma" w:eastAsia="Tahoma" w:hAnsi="Tahoma"/>
          <w:color w:val="000000"/>
          <w:spacing w:val="7"/>
          <w:sz w:val="18"/>
        </w:rPr>
        <w:t>pour laquelle la collectivité devient actionnaire de la SPL</w:t>
      </w:r>
      <w:r w:rsidRPr="00523A9D">
        <w:rPr>
          <w:rFonts w:ascii="Tahoma" w:eastAsia="Tahoma" w:hAnsi="Tahoma"/>
          <w:color w:val="000000"/>
          <w:spacing w:val="7"/>
          <w:sz w:val="18"/>
        </w:rPr>
        <w:t>.</w:t>
      </w:r>
    </w:p>
    <w:p w14:paraId="04544D29" w14:textId="77A78EED" w:rsidR="00492156" w:rsidRPr="00352EBB" w:rsidRDefault="00492156" w:rsidP="00A95FDB">
      <w:pPr>
        <w:spacing w:line="284" w:lineRule="exact"/>
        <w:jc w:val="both"/>
        <w:textAlignment w:val="baseline"/>
        <w:rPr>
          <w:rFonts w:ascii="Tahoma" w:eastAsia="Tahoma" w:hAnsi="Tahoma"/>
          <w:color w:val="000000"/>
          <w:spacing w:val="7"/>
          <w:sz w:val="18"/>
        </w:rPr>
      </w:pPr>
    </w:p>
    <w:p w14:paraId="729B344F" w14:textId="33D01177" w:rsidR="00492156" w:rsidRPr="00352EBB" w:rsidRDefault="00492156" w:rsidP="00492156">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En cas d’augmentation du capital </w:t>
      </w:r>
      <w:r w:rsidR="00CD1ADB" w:rsidRPr="00352EBB">
        <w:rPr>
          <w:rFonts w:ascii="Tahoma" w:eastAsia="Tahoma" w:hAnsi="Tahoma"/>
          <w:color w:val="000000"/>
          <w:spacing w:val="7"/>
          <w:sz w:val="18"/>
        </w:rPr>
        <w:t>ou de cession d’actions se traduisant par l’arrivée de nouveaux actionnaires, s</w:t>
      </w:r>
      <w:r w:rsidRPr="00352EBB">
        <w:rPr>
          <w:rFonts w:ascii="Tahoma" w:eastAsia="Tahoma" w:hAnsi="Tahoma"/>
          <w:color w:val="000000"/>
          <w:spacing w:val="7"/>
          <w:sz w:val="18"/>
        </w:rPr>
        <w:t xml:space="preserve">i le nombre des membres d'un conseil d'administration ne suffit pas à assurer, en raison de leur nombre, la représentation directe des </w:t>
      </w:r>
      <w:r w:rsidR="00085C60" w:rsidRPr="00352EBB">
        <w:rPr>
          <w:rFonts w:ascii="Tahoma" w:eastAsia="Tahoma" w:hAnsi="Tahoma"/>
          <w:color w:val="000000"/>
          <w:spacing w:val="7"/>
          <w:sz w:val="18"/>
        </w:rPr>
        <w:t xml:space="preserve">nouveaux actionnaires </w:t>
      </w:r>
      <w:r w:rsidRPr="00352EBB">
        <w:rPr>
          <w:rFonts w:ascii="Tahoma" w:eastAsia="Tahoma" w:hAnsi="Tahoma"/>
          <w:color w:val="000000"/>
          <w:spacing w:val="7"/>
          <w:sz w:val="18"/>
        </w:rPr>
        <w:t>collectivités territoriales ou de leurs groupements ayant une participation réduite au capital, ils sont réunis en assemblée spéciale, un siège au moins leur étant réservé. L'assemblée spéciale désigne parmi les élus de ces collectivités ou groupements le ou les représentants communs qui siégeront au conseil d'administration ou de surveillance.</w:t>
      </w:r>
    </w:p>
    <w:p w14:paraId="0736A581" w14:textId="6C0D25E9"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15.1.3 - Les représentants des Membres de la SPL ne peuvent, dans l'administration de la société, accepter des fonctions d'administrateur dans la société qu'en vertu d'une délibération de l'assemblée qui les a désignés.</w:t>
      </w:r>
    </w:p>
    <w:p w14:paraId="41533E86"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D4A1FAF" w14:textId="1A9C4BF9"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Conformément à l'article L. 1524-5 du Code Général des Collectivités Territoriales, la responsabilité civile résultant de l'exercice du mandat des représentants des Membres de la SPL au conseil d'administration incombe aux collectivités ou à leurs groupements dont ils sont mandataires.</w:t>
      </w:r>
    </w:p>
    <w:p w14:paraId="791B5789" w14:textId="28FA18EF" w:rsidR="00A95FDB" w:rsidRPr="00352EBB" w:rsidRDefault="00A95FDB" w:rsidP="00A95FDB">
      <w:pPr>
        <w:spacing w:line="284" w:lineRule="exact"/>
        <w:jc w:val="both"/>
        <w:textAlignment w:val="baseline"/>
        <w:rPr>
          <w:rFonts w:ascii="Tahoma" w:eastAsia="Tahoma" w:hAnsi="Tahoma"/>
          <w:color w:val="000000"/>
          <w:spacing w:val="7"/>
          <w:sz w:val="18"/>
        </w:rPr>
      </w:pPr>
    </w:p>
    <w:p w14:paraId="2312C1A1" w14:textId="1EB0236D"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15.2 - Vacances – Cooptation</w:t>
      </w:r>
    </w:p>
    <w:p w14:paraId="4E035DA3"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3BF6C8CF" w14:textId="31E08037" w:rsidR="00A95FD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vacance par décès ou démission d'un ou plusieurs sièges d'administrateur représentant une collectivité territoriale ou groupement de collectivité territoriale, l'assemblée délibérante de ladite collectivité territoriale ou groupement désigne son représentant lors de la première réunion qui suit cette vacance, décès ou démission.</w:t>
      </w:r>
    </w:p>
    <w:p w14:paraId="0CA38C36" w14:textId="79469901" w:rsidR="00CF1805" w:rsidRDefault="00CF1805" w:rsidP="00A95FDB">
      <w:pPr>
        <w:spacing w:line="284" w:lineRule="exact"/>
        <w:jc w:val="both"/>
        <w:textAlignment w:val="baseline"/>
        <w:rPr>
          <w:rFonts w:ascii="Tahoma" w:eastAsia="Tahoma" w:hAnsi="Tahoma"/>
          <w:color w:val="000000"/>
          <w:spacing w:val="7"/>
          <w:sz w:val="18"/>
        </w:rPr>
      </w:pPr>
    </w:p>
    <w:p w14:paraId="2468ADB5" w14:textId="554AC425" w:rsidR="00CF1805" w:rsidRDefault="00CF1805" w:rsidP="00A95FDB">
      <w:p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 xml:space="preserve">15.3 – Formation </w:t>
      </w:r>
      <w:r w:rsidR="00F21E6E">
        <w:rPr>
          <w:rFonts w:ascii="Tahoma" w:eastAsia="Tahoma" w:hAnsi="Tahoma"/>
          <w:color w:val="000000"/>
          <w:spacing w:val="7"/>
          <w:sz w:val="18"/>
        </w:rPr>
        <w:t xml:space="preserve">des élus </w:t>
      </w:r>
    </w:p>
    <w:p w14:paraId="30539084" w14:textId="10DBDFF6" w:rsidR="00F21E6E" w:rsidRDefault="00F21E6E" w:rsidP="00A95FDB">
      <w:pPr>
        <w:spacing w:line="284" w:lineRule="exact"/>
        <w:jc w:val="both"/>
        <w:textAlignment w:val="baseline"/>
        <w:rPr>
          <w:rFonts w:ascii="Tahoma" w:eastAsia="Tahoma" w:hAnsi="Tahoma"/>
          <w:color w:val="000000"/>
          <w:spacing w:val="7"/>
          <w:sz w:val="18"/>
        </w:rPr>
      </w:pPr>
    </w:p>
    <w:p w14:paraId="5E2BA932" w14:textId="48D8EE9D" w:rsidR="00F21E6E" w:rsidRPr="00352EBB" w:rsidRDefault="00F21E6E" w:rsidP="00A95FDB">
      <w:p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En application de l’article L. 1524-5-2 du CGCT, d</w:t>
      </w:r>
      <w:r w:rsidRPr="00F21E6E">
        <w:rPr>
          <w:rFonts w:ascii="Tahoma" w:eastAsia="Tahoma" w:hAnsi="Tahoma"/>
          <w:color w:val="000000"/>
          <w:spacing w:val="7"/>
          <w:sz w:val="18"/>
        </w:rPr>
        <w:t>ans l'année suivant la nomination de tout nouvel élu en qualité de membre du conseil d'administration ou du conseil de surveillance</w:t>
      </w:r>
      <w:r w:rsidR="00E13B81">
        <w:rPr>
          <w:rFonts w:ascii="Tahoma" w:eastAsia="Tahoma" w:hAnsi="Tahoma"/>
          <w:color w:val="000000"/>
          <w:spacing w:val="7"/>
          <w:sz w:val="18"/>
        </w:rPr>
        <w:t xml:space="preserve">, la </w:t>
      </w:r>
      <w:r w:rsidRPr="00F21E6E">
        <w:rPr>
          <w:rFonts w:ascii="Tahoma" w:eastAsia="Tahoma" w:hAnsi="Tahoma"/>
          <w:color w:val="000000"/>
          <w:spacing w:val="7"/>
          <w:sz w:val="18"/>
        </w:rPr>
        <w:t>société propose à l'élu une formation sur le fonctionnement d'une société anonyme, le contrôle financier, les missions, en fonction de la forme de la société, du conseil d'administration ou du directoire et du conseil de surveillance ainsi qu'à la gestion d'entreprise</w:t>
      </w:r>
      <w:r w:rsidR="00E13B81">
        <w:rPr>
          <w:rFonts w:ascii="Tahoma" w:eastAsia="Tahoma" w:hAnsi="Tahoma"/>
          <w:color w:val="000000"/>
          <w:spacing w:val="7"/>
          <w:sz w:val="18"/>
        </w:rPr>
        <w:t>.</w:t>
      </w:r>
    </w:p>
    <w:p w14:paraId="170A4CF3"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CDFA302" w14:textId="5C0DA40C" w:rsidR="00A95FDB" w:rsidRPr="00967B16" w:rsidRDefault="00A95FDB" w:rsidP="00FD752A">
      <w:pPr>
        <w:pStyle w:val="Titre1"/>
        <w:jc w:val="both"/>
        <w:rPr>
          <w:rFonts w:ascii="Tahoma" w:hAnsi="Tahoma" w:cs="Tahoma"/>
          <w:color w:val="auto"/>
          <w:sz w:val="20"/>
          <w:szCs w:val="20"/>
          <w:u w:val="single"/>
        </w:rPr>
      </w:pPr>
      <w:bookmarkStart w:id="28" w:name="_Ref99368163"/>
      <w:bookmarkStart w:id="29" w:name="_Toc99370384"/>
      <w:r w:rsidRPr="00967B16">
        <w:rPr>
          <w:rFonts w:ascii="Tahoma" w:hAnsi="Tahoma" w:cs="Tahoma"/>
          <w:color w:val="auto"/>
          <w:sz w:val="20"/>
          <w:szCs w:val="20"/>
          <w:u w:val="single"/>
        </w:rPr>
        <w:t xml:space="preserve">LIMITE D'ÂGE - DUREE DU MANDAT DES ADMINISTRATEURS </w:t>
      </w:r>
      <w:r w:rsidR="002547E8" w:rsidRPr="00967B16">
        <w:rPr>
          <w:rFonts w:ascii="Tahoma" w:hAnsi="Tahoma" w:cs="Tahoma"/>
          <w:color w:val="auto"/>
          <w:sz w:val="20"/>
          <w:szCs w:val="20"/>
          <w:u w:val="single"/>
        </w:rPr>
        <w:t>-</w:t>
      </w:r>
      <w:r w:rsidRPr="00967B16">
        <w:rPr>
          <w:rFonts w:ascii="Tahoma" w:hAnsi="Tahoma" w:cs="Tahoma"/>
          <w:color w:val="auto"/>
          <w:sz w:val="20"/>
          <w:szCs w:val="20"/>
          <w:u w:val="single"/>
        </w:rPr>
        <w:t xml:space="preserve"> </w:t>
      </w:r>
      <w:r w:rsidR="002547E8" w:rsidRPr="00967B16">
        <w:rPr>
          <w:rFonts w:ascii="Tahoma" w:hAnsi="Tahoma" w:cs="Tahoma"/>
          <w:color w:val="auto"/>
          <w:sz w:val="20"/>
          <w:szCs w:val="20"/>
          <w:u w:val="single"/>
        </w:rPr>
        <w:t xml:space="preserve">PARITE - </w:t>
      </w:r>
      <w:r w:rsidRPr="00967B16">
        <w:rPr>
          <w:rFonts w:ascii="Tahoma" w:hAnsi="Tahoma" w:cs="Tahoma"/>
          <w:color w:val="auto"/>
          <w:sz w:val="20"/>
          <w:szCs w:val="20"/>
          <w:u w:val="single"/>
        </w:rPr>
        <w:t>CUMUL DE MANDATS</w:t>
      </w:r>
      <w:bookmarkEnd w:id="28"/>
      <w:bookmarkEnd w:id="29"/>
      <w:r w:rsidRPr="00967B16">
        <w:rPr>
          <w:rFonts w:ascii="Tahoma" w:hAnsi="Tahoma" w:cs="Tahoma"/>
          <w:color w:val="auto"/>
          <w:sz w:val="20"/>
          <w:szCs w:val="20"/>
          <w:u w:val="single"/>
        </w:rPr>
        <w:t xml:space="preserve"> </w:t>
      </w:r>
    </w:p>
    <w:p w14:paraId="55CEE89C"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05827E20" w14:textId="3B7D23E0"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16.1 — La limite d'âge des membres du Conseil d'Administration est fixée à </w:t>
      </w:r>
      <w:r w:rsidR="00CD1ADB" w:rsidRPr="00352EBB">
        <w:rPr>
          <w:rFonts w:ascii="Tahoma" w:eastAsia="Tahoma" w:hAnsi="Tahoma"/>
          <w:color w:val="000000"/>
          <w:spacing w:val="7"/>
          <w:sz w:val="18"/>
        </w:rPr>
        <w:t>85</w:t>
      </w:r>
      <w:r w:rsidR="00E44FAE" w:rsidRPr="00352EBB">
        <w:rPr>
          <w:rFonts w:ascii="Tahoma" w:eastAsia="Tahoma" w:hAnsi="Tahoma"/>
          <w:color w:val="000000"/>
          <w:spacing w:val="7"/>
          <w:sz w:val="18"/>
        </w:rPr>
        <w:t xml:space="preserve"> </w:t>
      </w:r>
      <w:r w:rsidRPr="00352EBB">
        <w:rPr>
          <w:rFonts w:ascii="Tahoma" w:eastAsia="Tahoma" w:hAnsi="Tahoma"/>
          <w:color w:val="000000"/>
          <w:spacing w:val="7"/>
          <w:sz w:val="18"/>
        </w:rPr>
        <w:t>ans</w:t>
      </w:r>
      <w:r w:rsidR="00A65331" w:rsidRPr="00352EBB">
        <w:rPr>
          <w:rFonts w:ascii="Tahoma" w:eastAsia="Tahoma" w:hAnsi="Tahoma"/>
          <w:color w:val="000000"/>
          <w:spacing w:val="7"/>
          <w:sz w:val="18"/>
        </w:rPr>
        <w:t xml:space="preserve"> au moment de leur désignation</w:t>
      </w:r>
      <w:r w:rsidRPr="00352EBB">
        <w:rPr>
          <w:rFonts w:ascii="Tahoma" w:eastAsia="Tahoma" w:hAnsi="Tahoma"/>
          <w:color w:val="000000"/>
          <w:spacing w:val="7"/>
          <w:sz w:val="18"/>
        </w:rPr>
        <w:t>.</w:t>
      </w:r>
    </w:p>
    <w:p w14:paraId="0F920986"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7A2D4BB1" w14:textId="3F12629C"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16.2 - Le mandat des représentants des collectivités territoriales et de leurs groupements prend fin avec celui de l'Assemblée qui les a désignés. Toutefois, leur mandat est prorogé jusqu'à la désignation de leur remplaçant par la nouvelle assemblée, leurs pouvoirs se limitant, dans ce cadre, à la gestion des affaires courantes. Les représentants sortants sont rééligibles.</w:t>
      </w:r>
    </w:p>
    <w:p w14:paraId="3F5DC0A8"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36BDBCBD" w14:textId="0AB4B989"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outre, le mandat des représentants des collectivités territoriales et de leurs groupements prend fin s'ils perdent leur qualité d'élus ou s'ils sont relevés de leur fonction par l'Assemblée Délibérante de la collectivité territoriale ou du groupement de collectivités qui les a désignés.</w:t>
      </w:r>
    </w:p>
    <w:p w14:paraId="523E81B4"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27FE66D1" w14:textId="52A2A73A"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vacance de postes, les Assemblées Délibérantes pourvoient au remplacement de leurs représentants dans le délai le plus bref. Ces représentants peuvent être relevés de leurs fonctions au Conseil d'administration par l'assemblée qui les a élus.</w:t>
      </w:r>
    </w:p>
    <w:p w14:paraId="59D091DD" w14:textId="77777777" w:rsidR="00A95FDB" w:rsidRPr="00352EBB" w:rsidRDefault="00A95FDB" w:rsidP="00A95FDB">
      <w:pPr>
        <w:spacing w:line="284" w:lineRule="exact"/>
        <w:jc w:val="both"/>
        <w:textAlignment w:val="baseline"/>
        <w:rPr>
          <w:rFonts w:ascii="Tahoma" w:eastAsia="Tahoma" w:hAnsi="Tahoma"/>
          <w:color w:val="000000"/>
          <w:spacing w:val="7"/>
          <w:sz w:val="18"/>
        </w:rPr>
      </w:pPr>
    </w:p>
    <w:p w14:paraId="5D8152D3" w14:textId="77777777" w:rsidR="002547E8" w:rsidRPr="00352EBB" w:rsidRDefault="002547E8" w:rsidP="00A95FDB">
      <w:pPr>
        <w:spacing w:line="284" w:lineRule="exact"/>
        <w:jc w:val="both"/>
        <w:textAlignment w:val="baseline"/>
        <w:rPr>
          <w:rFonts w:ascii="Tahoma" w:eastAsia="Tahoma" w:hAnsi="Tahoma"/>
          <w:color w:val="000000"/>
          <w:spacing w:val="7"/>
          <w:sz w:val="18"/>
        </w:rPr>
      </w:pPr>
    </w:p>
    <w:p w14:paraId="35CFE992" w14:textId="044054A5" w:rsidR="00B15EE8" w:rsidRPr="00352EBB" w:rsidRDefault="002547E8"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16.4 </w:t>
      </w:r>
      <w:r w:rsidR="00F864C0" w:rsidRPr="00352EBB">
        <w:rPr>
          <w:rFonts w:ascii="Tahoma" w:eastAsia="Tahoma" w:hAnsi="Tahoma"/>
          <w:color w:val="000000"/>
          <w:spacing w:val="7"/>
          <w:sz w:val="18"/>
        </w:rPr>
        <w:t>–</w:t>
      </w:r>
      <w:r w:rsidRPr="00352EBB">
        <w:rPr>
          <w:rFonts w:ascii="Tahoma" w:eastAsia="Tahoma" w:hAnsi="Tahoma"/>
          <w:color w:val="000000"/>
          <w:spacing w:val="7"/>
          <w:sz w:val="18"/>
        </w:rPr>
        <w:t xml:space="preserve"> </w:t>
      </w:r>
      <w:r w:rsidR="00F864C0" w:rsidRPr="00352EBB">
        <w:rPr>
          <w:rFonts w:ascii="Tahoma" w:eastAsia="Tahoma" w:hAnsi="Tahoma"/>
          <w:color w:val="000000"/>
          <w:spacing w:val="7"/>
          <w:sz w:val="18"/>
        </w:rPr>
        <w:t>Les dispositions de l’article L. 225-21 du code de commerce s’appliquent. Ainsi, u</w:t>
      </w:r>
      <w:r w:rsidR="00A95FDB" w:rsidRPr="00352EBB">
        <w:rPr>
          <w:rFonts w:ascii="Tahoma" w:eastAsia="Tahoma" w:hAnsi="Tahoma"/>
          <w:color w:val="000000"/>
          <w:spacing w:val="7"/>
          <w:sz w:val="18"/>
        </w:rPr>
        <w:t>n administrateur, personne physique, ne peut exercer simultanément plus de cinq (5) mandats d'administrateurs de sociétés anonymes ayant leur siège sur le territoire français.</w:t>
      </w:r>
    </w:p>
    <w:p w14:paraId="1C1CCF43" w14:textId="1DD474B7" w:rsidR="00A95FDB" w:rsidRPr="00352EBB" w:rsidRDefault="00A95FDB" w:rsidP="00A95FDB">
      <w:pPr>
        <w:spacing w:line="284" w:lineRule="exact"/>
        <w:jc w:val="both"/>
        <w:textAlignment w:val="baseline"/>
        <w:rPr>
          <w:rFonts w:ascii="Tahoma" w:eastAsia="Tahoma" w:hAnsi="Tahoma"/>
          <w:color w:val="000000"/>
          <w:spacing w:val="7"/>
          <w:sz w:val="18"/>
        </w:rPr>
      </w:pPr>
    </w:p>
    <w:p w14:paraId="790A168F" w14:textId="4E2CC54C" w:rsidR="00D0087F" w:rsidRPr="00352EBB" w:rsidRDefault="00A95FDB" w:rsidP="00FD752A">
      <w:pPr>
        <w:pStyle w:val="Titre1"/>
        <w:jc w:val="both"/>
        <w:rPr>
          <w:rFonts w:ascii="Tahoma" w:hAnsi="Tahoma" w:cs="Tahoma"/>
          <w:color w:val="auto"/>
          <w:sz w:val="20"/>
          <w:szCs w:val="20"/>
          <w:u w:val="single"/>
        </w:rPr>
      </w:pPr>
      <w:bookmarkStart w:id="30" w:name="_Toc99370385"/>
      <w:r w:rsidRPr="00352EBB">
        <w:rPr>
          <w:rFonts w:ascii="Tahoma" w:hAnsi="Tahoma" w:cs="Tahoma"/>
          <w:color w:val="auto"/>
          <w:sz w:val="20"/>
          <w:szCs w:val="20"/>
          <w:u w:val="single"/>
        </w:rPr>
        <w:t>ROLE ET FONCTIONNEMENT DU CONSEIL D'ADMINISTRATION</w:t>
      </w:r>
      <w:bookmarkEnd w:id="30"/>
      <w:r w:rsidRPr="00352EBB">
        <w:rPr>
          <w:rFonts w:ascii="Tahoma" w:hAnsi="Tahoma" w:cs="Tahoma"/>
          <w:color w:val="auto"/>
          <w:sz w:val="20"/>
          <w:szCs w:val="20"/>
          <w:u w:val="single"/>
        </w:rPr>
        <w:t xml:space="preserve"> </w:t>
      </w:r>
    </w:p>
    <w:p w14:paraId="76F272D8" w14:textId="77777777" w:rsidR="00D0087F" w:rsidRPr="00352EBB" w:rsidRDefault="00D0087F" w:rsidP="00A95FDB">
      <w:pPr>
        <w:spacing w:line="284" w:lineRule="exact"/>
        <w:jc w:val="both"/>
        <w:textAlignment w:val="baseline"/>
        <w:rPr>
          <w:rFonts w:ascii="Tahoma" w:eastAsia="Tahoma" w:hAnsi="Tahoma"/>
          <w:color w:val="000000"/>
          <w:spacing w:val="7"/>
          <w:sz w:val="18"/>
        </w:rPr>
      </w:pPr>
    </w:p>
    <w:p w14:paraId="6D29D595" w14:textId="40E65645"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17.1 — Rôle du conseil d'administration</w:t>
      </w:r>
    </w:p>
    <w:p w14:paraId="5F885B93" w14:textId="77777777" w:rsidR="00D0087F" w:rsidRPr="00352EBB" w:rsidRDefault="00D0087F" w:rsidP="00A95FDB">
      <w:pPr>
        <w:spacing w:line="284" w:lineRule="exact"/>
        <w:jc w:val="both"/>
        <w:textAlignment w:val="baseline"/>
        <w:rPr>
          <w:rFonts w:ascii="Tahoma" w:eastAsia="Tahoma" w:hAnsi="Tahoma"/>
          <w:color w:val="000000"/>
          <w:spacing w:val="7"/>
          <w:sz w:val="18"/>
        </w:rPr>
      </w:pPr>
    </w:p>
    <w:p w14:paraId="78F3A84A" w14:textId="69E8D6F2"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17.1.1 - Le Conseil d'Administration détermine les orientations des activités de la société et veille à leur mise en </w:t>
      </w:r>
      <w:r w:rsidR="00D0087F" w:rsidRPr="00352EBB">
        <w:rPr>
          <w:rFonts w:ascii="Tahoma" w:eastAsia="Tahoma" w:hAnsi="Tahoma"/>
          <w:color w:val="000000"/>
          <w:spacing w:val="7"/>
          <w:sz w:val="18"/>
        </w:rPr>
        <w:t>œuvre</w:t>
      </w:r>
      <w:r w:rsidRPr="00352EBB">
        <w:rPr>
          <w:rFonts w:ascii="Tahoma" w:eastAsia="Tahoma" w:hAnsi="Tahoma"/>
          <w:color w:val="000000"/>
          <w:spacing w:val="7"/>
          <w:sz w:val="18"/>
        </w:rPr>
        <w:t>. Dans la limite de l'objet social de la S</w:t>
      </w:r>
      <w:r w:rsidR="001674DF" w:rsidRPr="00352EBB">
        <w:rPr>
          <w:rFonts w:ascii="Tahoma" w:eastAsia="Tahoma" w:hAnsi="Tahoma"/>
          <w:color w:val="000000"/>
          <w:spacing w:val="7"/>
          <w:sz w:val="18"/>
        </w:rPr>
        <w:t>ociété</w:t>
      </w:r>
      <w:r w:rsidR="00F864C0" w:rsidRPr="00352EBB">
        <w:rPr>
          <w:rFonts w:ascii="Tahoma" w:eastAsia="Tahoma" w:hAnsi="Tahoma"/>
          <w:color w:val="000000"/>
          <w:spacing w:val="7"/>
          <w:sz w:val="18"/>
        </w:rPr>
        <w:t xml:space="preserve"> et sous réserve des pouvoirs expressément attribués aux assemblées d'actionnaires</w:t>
      </w:r>
      <w:r w:rsidRPr="00352EBB">
        <w:rPr>
          <w:rFonts w:ascii="Tahoma" w:eastAsia="Tahoma" w:hAnsi="Tahoma"/>
          <w:color w:val="000000"/>
          <w:spacing w:val="7"/>
          <w:sz w:val="18"/>
        </w:rPr>
        <w:t xml:space="preserve">, il se saisit de toute question intéressant la bonne marche de </w:t>
      </w:r>
      <w:r w:rsidR="001674DF" w:rsidRPr="00352EBB">
        <w:rPr>
          <w:rFonts w:ascii="Tahoma" w:eastAsia="Tahoma" w:hAnsi="Tahoma"/>
          <w:color w:val="000000"/>
          <w:spacing w:val="7"/>
          <w:sz w:val="18"/>
        </w:rPr>
        <w:t>cette dernière</w:t>
      </w:r>
      <w:r w:rsidRPr="00352EBB">
        <w:rPr>
          <w:rFonts w:ascii="Tahoma" w:eastAsia="Tahoma" w:hAnsi="Tahoma"/>
          <w:color w:val="000000"/>
          <w:spacing w:val="7"/>
          <w:sz w:val="18"/>
        </w:rPr>
        <w:t xml:space="preserve"> et règle par ses délibérations les affaires qui le concernent.</w:t>
      </w:r>
    </w:p>
    <w:p w14:paraId="663D24E7" w14:textId="77777777" w:rsidR="00D0087F" w:rsidRPr="00352EBB" w:rsidRDefault="00D0087F" w:rsidP="00A95FDB">
      <w:pPr>
        <w:spacing w:line="284" w:lineRule="exact"/>
        <w:jc w:val="both"/>
        <w:textAlignment w:val="baseline"/>
        <w:rPr>
          <w:rFonts w:ascii="Tahoma" w:eastAsia="Tahoma" w:hAnsi="Tahoma"/>
          <w:color w:val="000000"/>
          <w:spacing w:val="7"/>
          <w:sz w:val="18"/>
        </w:rPr>
      </w:pPr>
    </w:p>
    <w:p w14:paraId="1D9B4D89" w14:textId="251A51E4" w:rsidR="00A95FDB" w:rsidRPr="00352EBB" w:rsidRDefault="00A95FDB" w:rsidP="00A95FDB">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Plus précisément, le Conseil d'Administration :</w:t>
      </w:r>
    </w:p>
    <w:p w14:paraId="7DC4600E" w14:textId="77777777" w:rsidR="00D0087F" w:rsidRPr="00352EBB" w:rsidRDefault="00D0087F" w:rsidP="00A95FDB">
      <w:pPr>
        <w:spacing w:line="284" w:lineRule="exact"/>
        <w:jc w:val="both"/>
        <w:textAlignment w:val="baseline"/>
        <w:rPr>
          <w:rFonts w:ascii="Tahoma" w:eastAsia="Tahoma" w:hAnsi="Tahoma"/>
          <w:color w:val="000000"/>
          <w:spacing w:val="7"/>
          <w:sz w:val="18"/>
        </w:rPr>
      </w:pPr>
    </w:p>
    <w:p w14:paraId="76380640" w14:textId="380AC8C3" w:rsidR="00D0087F" w:rsidRPr="00352EBB" w:rsidRDefault="00D0087F" w:rsidP="00FD752A">
      <w:pPr>
        <w:pStyle w:val="Paragraphedeliste"/>
        <w:numPr>
          <w:ilvl w:val="0"/>
          <w:numId w:val="4"/>
        </w:numPr>
        <w:spacing w:line="284" w:lineRule="exact"/>
        <w:jc w:val="both"/>
        <w:textAlignment w:val="baseline"/>
        <w:rPr>
          <w:rFonts w:ascii="Tahoma" w:eastAsia="Tahoma" w:hAnsi="Tahoma"/>
          <w:color w:val="000000"/>
          <w:spacing w:val="7"/>
          <w:sz w:val="18"/>
        </w:rPr>
      </w:pPr>
      <w:proofErr w:type="gramStart"/>
      <w:r w:rsidRPr="00352EBB">
        <w:rPr>
          <w:rFonts w:ascii="Tahoma" w:eastAsia="Tahoma" w:hAnsi="Tahoma"/>
          <w:color w:val="000000"/>
          <w:spacing w:val="7"/>
          <w:sz w:val="18"/>
        </w:rPr>
        <w:t>détermine</w:t>
      </w:r>
      <w:proofErr w:type="gramEnd"/>
      <w:r w:rsidRPr="00352EBB">
        <w:rPr>
          <w:rFonts w:ascii="Tahoma" w:eastAsia="Tahoma" w:hAnsi="Tahoma"/>
          <w:color w:val="000000"/>
          <w:spacing w:val="7"/>
          <w:sz w:val="18"/>
        </w:rPr>
        <w:t xml:space="preserve"> les orientations stratégiques de la Société au travers des perspectives financières exprimées par le plan d'affaires à moyen terme ;</w:t>
      </w:r>
    </w:p>
    <w:p w14:paraId="5E54C1B4" w14:textId="547B088E" w:rsidR="00D0087F" w:rsidRPr="00352EBB" w:rsidRDefault="00D0087F" w:rsidP="00FD752A">
      <w:pPr>
        <w:pStyle w:val="Paragraphedeliste"/>
        <w:numPr>
          <w:ilvl w:val="0"/>
          <w:numId w:val="4"/>
        </w:numPr>
        <w:spacing w:line="284" w:lineRule="exact"/>
        <w:jc w:val="both"/>
        <w:textAlignment w:val="baseline"/>
        <w:rPr>
          <w:rFonts w:ascii="Tahoma" w:eastAsia="Tahoma" w:hAnsi="Tahoma"/>
          <w:color w:val="000000"/>
          <w:spacing w:val="7"/>
          <w:sz w:val="18"/>
        </w:rPr>
      </w:pPr>
      <w:proofErr w:type="gramStart"/>
      <w:r w:rsidRPr="00352EBB">
        <w:rPr>
          <w:rFonts w:ascii="Tahoma" w:eastAsia="Tahoma" w:hAnsi="Tahoma"/>
          <w:color w:val="000000"/>
          <w:spacing w:val="7"/>
          <w:sz w:val="18"/>
        </w:rPr>
        <w:t>définit</w:t>
      </w:r>
      <w:proofErr w:type="gramEnd"/>
      <w:r w:rsidRPr="00352EBB">
        <w:rPr>
          <w:rFonts w:ascii="Tahoma" w:eastAsia="Tahoma" w:hAnsi="Tahoma"/>
          <w:color w:val="000000"/>
          <w:spacing w:val="7"/>
          <w:sz w:val="18"/>
        </w:rPr>
        <w:t xml:space="preserve"> les moyens généraux et l'enveloppe globale de la masse salariale nécessaire à la mise en </w:t>
      </w:r>
      <w:r w:rsidR="003713D1" w:rsidRPr="00352EBB">
        <w:rPr>
          <w:rFonts w:ascii="Tahoma" w:eastAsia="Tahoma" w:hAnsi="Tahoma"/>
          <w:color w:val="000000"/>
          <w:spacing w:val="7"/>
          <w:sz w:val="18"/>
        </w:rPr>
        <w:t>œuvre</w:t>
      </w:r>
      <w:r w:rsidRPr="00352EBB">
        <w:rPr>
          <w:rFonts w:ascii="Tahoma" w:eastAsia="Tahoma" w:hAnsi="Tahoma"/>
          <w:color w:val="000000"/>
          <w:spacing w:val="7"/>
          <w:sz w:val="18"/>
        </w:rPr>
        <w:t xml:space="preserve"> des politiques publiques de ses actionnaires ;</w:t>
      </w:r>
    </w:p>
    <w:p w14:paraId="74980B5A" w14:textId="0CF1FC88" w:rsidR="00D0087F" w:rsidRPr="00352EBB" w:rsidRDefault="00D0087F" w:rsidP="00FD752A">
      <w:pPr>
        <w:pStyle w:val="Paragraphedeliste"/>
        <w:numPr>
          <w:ilvl w:val="0"/>
          <w:numId w:val="4"/>
        </w:numPr>
        <w:spacing w:line="284" w:lineRule="exact"/>
        <w:jc w:val="both"/>
        <w:textAlignment w:val="baseline"/>
        <w:rPr>
          <w:rFonts w:ascii="Tahoma" w:eastAsia="Tahoma" w:hAnsi="Tahoma"/>
          <w:color w:val="000000"/>
          <w:spacing w:val="7"/>
          <w:sz w:val="18"/>
        </w:rPr>
      </w:pPr>
      <w:proofErr w:type="gramStart"/>
      <w:r w:rsidRPr="00352EBB">
        <w:rPr>
          <w:rFonts w:ascii="Tahoma" w:eastAsia="Tahoma" w:hAnsi="Tahoma"/>
          <w:color w:val="000000"/>
          <w:spacing w:val="7"/>
          <w:sz w:val="18"/>
        </w:rPr>
        <w:t>approuve</w:t>
      </w:r>
      <w:proofErr w:type="gramEnd"/>
      <w:r w:rsidRPr="00352EBB">
        <w:rPr>
          <w:rFonts w:ascii="Tahoma" w:eastAsia="Tahoma" w:hAnsi="Tahoma"/>
          <w:color w:val="000000"/>
          <w:spacing w:val="7"/>
          <w:sz w:val="18"/>
        </w:rPr>
        <w:t xml:space="preserve"> les budgets prévisionnels annuels ainsi que le compte-rendu annuel aux collectivités ;</w:t>
      </w:r>
    </w:p>
    <w:p w14:paraId="07F86A4B" w14:textId="7D6A6393" w:rsidR="00D0087F" w:rsidRPr="00352EBB" w:rsidRDefault="00D0087F" w:rsidP="00FD752A">
      <w:pPr>
        <w:pStyle w:val="Paragraphedeliste"/>
        <w:numPr>
          <w:ilvl w:val="0"/>
          <w:numId w:val="4"/>
        </w:numPr>
        <w:spacing w:line="284" w:lineRule="exact"/>
        <w:jc w:val="both"/>
        <w:textAlignment w:val="baseline"/>
        <w:rPr>
          <w:rFonts w:ascii="Tahoma" w:eastAsia="Tahoma" w:hAnsi="Tahoma"/>
          <w:color w:val="000000"/>
          <w:spacing w:val="7"/>
          <w:sz w:val="18"/>
        </w:rPr>
      </w:pPr>
      <w:proofErr w:type="gramStart"/>
      <w:r w:rsidRPr="00352EBB">
        <w:rPr>
          <w:rFonts w:ascii="Tahoma" w:eastAsia="Tahoma" w:hAnsi="Tahoma"/>
          <w:color w:val="000000"/>
          <w:spacing w:val="7"/>
          <w:sz w:val="18"/>
        </w:rPr>
        <w:t>assure</w:t>
      </w:r>
      <w:proofErr w:type="gramEnd"/>
      <w:r w:rsidRPr="00352EBB">
        <w:rPr>
          <w:rFonts w:ascii="Tahoma" w:eastAsia="Tahoma" w:hAnsi="Tahoma"/>
          <w:color w:val="000000"/>
          <w:spacing w:val="7"/>
          <w:sz w:val="18"/>
        </w:rPr>
        <w:t xml:space="preserve"> le suivi des opérations en cours ;</w:t>
      </w:r>
    </w:p>
    <w:p w14:paraId="6012769E" w14:textId="4BE9EC23" w:rsidR="00D0087F" w:rsidRPr="00352EBB" w:rsidRDefault="00D0087F" w:rsidP="00FD752A">
      <w:pPr>
        <w:pStyle w:val="Paragraphedeliste"/>
        <w:numPr>
          <w:ilvl w:val="0"/>
          <w:numId w:val="4"/>
        </w:numPr>
        <w:spacing w:line="284" w:lineRule="exact"/>
        <w:jc w:val="both"/>
        <w:textAlignment w:val="baseline"/>
        <w:rPr>
          <w:rFonts w:ascii="Tahoma" w:eastAsia="Tahoma" w:hAnsi="Tahoma"/>
          <w:color w:val="000000"/>
          <w:spacing w:val="7"/>
          <w:sz w:val="18"/>
        </w:rPr>
      </w:pPr>
      <w:proofErr w:type="gramStart"/>
      <w:r w:rsidRPr="00352EBB">
        <w:rPr>
          <w:rFonts w:ascii="Tahoma" w:eastAsia="Tahoma" w:hAnsi="Tahoma"/>
          <w:color w:val="000000"/>
          <w:spacing w:val="7"/>
          <w:sz w:val="18"/>
        </w:rPr>
        <w:t>valide</w:t>
      </w:r>
      <w:proofErr w:type="gramEnd"/>
      <w:r w:rsidRPr="00352EBB">
        <w:rPr>
          <w:rFonts w:ascii="Tahoma" w:eastAsia="Tahoma" w:hAnsi="Tahoma"/>
          <w:color w:val="000000"/>
          <w:spacing w:val="7"/>
          <w:sz w:val="18"/>
        </w:rPr>
        <w:t xml:space="preserve"> la politique financière de la Société.</w:t>
      </w:r>
    </w:p>
    <w:p w14:paraId="2B4F87D2"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F5D6E27" w14:textId="71A5FD2F"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Dans les rapports avec les tiers, la Société est engagée même par les actes du Conseil d'Administration qui ne relèvent pas de l'objet social, à moins qu'elle ne prouve que le tiers savait que l'acte dépassait cet objet ou qu'il ne pouvait l'ignorer, compte tenu des circonstances, étant exclue que la seule publication des statuts suffise à constituer cette preuve.</w:t>
      </w:r>
    </w:p>
    <w:p w14:paraId="07EED6E9"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E57B770" w14:textId="70B74C3C"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Conseil d'Administration procède aux contrôles et vérifications qu'il juge opportuns.</w:t>
      </w:r>
    </w:p>
    <w:p w14:paraId="42F47E5A"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6254BC3" w14:textId="1A17941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Chaque administrateur reçoit toutes les informations nécessaires à l'accomplissement de sa mission et peut se faire communiquer tous les documents qu'il estime utiles.</w:t>
      </w:r>
    </w:p>
    <w:p w14:paraId="1598E749" w14:textId="25EDA673" w:rsidR="00F864C0" w:rsidRPr="00352EBB" w:rsidRDefault="00F864C0" w:rsidP="00D0087F">
      <w:pPr>
        <w:spacing w:line="284" w:lineRule="exact"/>
        <w:jc w:val="both"/>
        <w:textAlignment w:val="baseline"/>
        <w:rPr>
          <w:rFonts w:ascii="Tahoma" w:eastAsia="Tahoma" w:hAnsi="Tahoma"/>
          <w:color w:val="000000"/>
          <w:spacing w:val="7"/>
          <w:sz w:val="18"/>
        </w:rPr>
      </w:pPr>
    </w:p>
    <w:p w14:paraId="46FF869C" w14:textId="007960EC" w:rsidR="00F864C0" w:rsidRPr="00352EBB" w:rsidRDefault="00F864C0" w:rsidP="00F864C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cas échéant, le Conseil d’Administration adopte le règlement intérieur qui a pour objet de préciser la mise en œuvre des présents statuts</w:t>
      </w:r>
    </w:p>
    <w:p w14:paraId="701A94F5"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5FD825EB" w14:textId="7A92978B"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17.1.2 - Le Conseil d'Administration élit parmi ses membres un Président, et s'il juge utile, un ou plusieurs Vice-Présidents, élus pour la durée de leur mandat d'Administrateurs. Le Conseil peut nommer à chaque séance, un secrétaire qui peut être choisi en dehors des actionnaires.</w:t>
      </w:r>
    </w:p>
    <w:p w14:paraId="1B645F4C"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3D8D8F7" w14:textId="59C90749" w:rsidR="00D0087F"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 Conseil d’Administration peut, à tout moment, mettre fin au mandat du Président. </w:t>
      </w:r>
      <w:r w:rsidR="008F1B01" w:rsidRPr="00352EBB">
        <w:rPr>
          <w:rFonts w:ascii="Tahoma" w:eastAsia="Tahoma" w:hAnsi="Tahoma"/>
          <w:color w:val="000000"/>
          <w:spacing w:val="7"/>
          <w:sz w:val="18"/>
        </w:rPr>
        <w:t>Il est alors tenu de désigner un nouveau président pour la durée restante du mandat de ce dernier.</w:t>
      </w:r>
    </w:p>
    <w:p w14:paraId="10296360" w14:textId="77777777" w:rsidR="00B15EE8" w:rsidRPr="00352EBB" w:rsidRDefault="00B15EE8" w:rsidP="00D0087F">
      <w:pPr>
        <w:spacing w:line="284" w:lineRule="exact"/>
        <w:jc w:val="both"/>
        <w:textAlignment w:val="baseline"/>
        <w:rPr>
          <w:rFonts w:ascii="Tahoma" w:eastAsia="Tahoma" w:hAnsi="Tahoma"/>
          <w:color w:val="000000"/>
          <w:spacing w:val="7"/>
          <w:sz w:val="18"/>
        </w:rPr>
      </w:pPr>
    </w:p>
    <w:p w14:paraId="02339D6A" w14:textId="17976466"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17.2 — Fonctionnement — Quorum – Majorité</w:t>
      </w:r>
    </w:p>
    <w:p w14:paraId="1A0F199C"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12A9459" w14:textId="25F35135"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17.2.1 - Le Conseil d'Administration se réunit aussi souvent que l'intérêt de la société l'exige et au minimum une fois par trimestre. Il est convoqué par le Président à son initiative, ou en son absence, d'un vice-président, sur un ordre du jour qu'il arrête et, s'il n'assume pas la direction générale sur demande du directeur général ou, si le Conseil ne s'est pas réuni depuis plus de deux (2) mois, par le tiers au moins de ses membres, sur un ordre du jour déterminé par ces derniers. Hors ces cas où l'ordre du jour est fixé par le ou les demandeurs, il est arrêté par le Président.</w:t>
      </w:r>
    </w:p>
    <w:p w14:paraId="027F21E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989CD96" w14:textId="60DCCC7A"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réunion se tient au siège social, </w:t>
      </w:r>
      <w:r w:rsidR="001674DF" w:rsidRPr="00352EBB">
        <w:rPr>
          <w:rFonts w:ascii="Tahoma" w:eastAsia="Tahoma" w:hAnsi="Tahoma"/>
          <w:color w:val="000000"/>
          <w:spacing w:val="7"/>
          <w:sz w:val="18"/>
        </w:rPr>
        <w:t>ou à défaut,</w:t>
      </w:r>
      <w:r w:rsidRPr="00352EBB">
        <w:rPr>
          <w:rFonts w:ascii="Tahoma" w:eastAsia="Tahoma" w:hAnsi="Tahoma"/>
          <w:color w:val="000000"/>
          <w:spacing w:val="7"/>
          <w:sz w:val="18"/>
        </w:rPr>
        <w:t xml:space="preserve"> en tout endroit indiqué dans la convocation.</w:t>
      </w:r>
    </w:p>
    <w:p w14:paraId="089EE016"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6A0C744" w14:textId="52076F0D"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Sauf cas d'urgence, les administrateurs sont convoqués aux réunions du Conseil d'Administration par tout moyen écrit (courrier postal ou électronique). La convocation précise la date, l'heure, le lieu et les points constituant l'ordre du jour proposé pour la réunion prévue. Elle peut indiquer la liste des personnes conviées en tant que de besoin à la réunion prévue.</w:t>
      </w:r>
    </w:p>
    <w:p w14:paraId="023C355F"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1093208"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L'ordre du jour est adressé à chaque Administrateur cinq jours (5) calendaires au moins avant la réunion.</w:t>
      </w:r>
    </w:p>
    <w:p w14:paraId="58D10478" w14:textId="10BD7103" w:rsidR="00D0087F" w:rsidRPr="00352EBB" w:rsidRDefault="008F1B01"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Pour la fixation de l’ordre du jour, l</w:t>
      </w:r>
      <w:r w:rsidR="00D0087F" w:rsidRPr="00352EBB">
        <w:rPr>
          <w:rFonts w:ascii="Tahoma" w:eastAsia="Tahoma" w:hAnsi="Tahoma"/>
          <w:color w:val="000000"/>
          <w:spacing w:val="7"/>
          <w:sz w:val="18"/>
        </w:rPr>
        <w:t>e Président est lié par les demandes qui lui sont adressées, soit par le Directeur Général, soit par le tiers au moins des membres du conseil d'administration.</w:t>
      </w:r>
    </w:p>
    <w:p w14:paraId="7A64233A" w14:textId="5AD82359"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Un administrateur ne peut se faire représenter que par un autre administrateur en vertu d'un pouvoir spécial qui doit être donné par écrit.</w:t>
      </w:r>
    </w:p>
    <w:p w14:paraId="32816FBC"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EFBC024" w14:textId="55F8527D"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ce qui concerne les représentants des Membres de la SPL, la représentation ne peut jouer qu'à l'égard d'autres représentants de Membres de la SPL.</w:t>
      </w:r>
    </w:p>
    <w:p w14:paraId="15FD9613"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B06CBF7" w14:textId="2AA84F79"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17.2.2 - La présence effective de la moitié au moins des membres composant le Conseil d'Administration est nécessaire pour la validité des délibérations.</w:t>
      </w:r>
    </w:p>
    <w:p w14:paraId="5BF89370" w14:textId="77777777" w:rsidR="001674DF" w:rsidRPr="00352EBB" w:rsidRDefault="001674DF" w:rsidP="00D0087F">
      <w:pPr>
        <w:spacing w:line="284" w:lineRule="exact"/>
        <w:jc w:val="both"/>
        <w:textAlignment w:val="baseline"/>
        <w:rPr>
          <w:rFonts w:ascii="Tahoma" w:eastAsia="Tahoma" w:hAnsi="Tahoma"/>
          <w:color w:val="000000"/>
          <w:spacing w:val="7"/>
          <w:sz w:val="18"/>
        </w:rPr>
      </w:pPr>
    </w:p>
    <w:p w14:paraId="7ECBA6FB" w14:textId="6A9680D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règlement intérieur peut toutefois prévoir que sont réputés présents pour le calcul du quorum et de la majorité, les administrateurs qui participent à la réunion du conseil par des moyens de visioconférence dans les limites et sous les conditions fixées par la législation et la réglementation en vigueur. Cette disposition n'est toutefois applicable pour l'adoption des décisions prévues aux articles L225-47, L225-53, L225-55, L232-1, L233-16 du Code de Commerce.</w:t>
      </w:r>
    </w:p>
    <w:p w14:paraId="237EE721"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5D1ECE2" w14:textId="3C730476"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17.2.3 — Les membres du Conseil d'Administration participent aux réunions du Conseil d'Administration avec une voix délibérative.</w:t>
      </w:r>
    </w:p>
    <w:p w14:paraId="79EE7779"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41798420" w14:textId="4EA535F6"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Les décisions du Conseil d'Administration sont prises à la majorité </w:t>
      </w:r>
      <w:r w:rsidR="008E0FD1" w:rsidRPr="00352EBB">
        <w:rPr>
          <w:rFonts w:ascii="Tahoma" w:eastAsia="Tahoma" w:hAnsi="Tahoma"/>
          <w:color w:val="000000"/>
          <w:spacing w:val="7"/>
          <w:sz w:val="18"/>
        </w:rPr>
        <w:t>des voix des membres présents ou représentés, chaque administrateur présent ou représenté disposant d’une voix et chaque administrateur présent ne pouvant disposer que d’un seul pouvoir.</w:t>
      </w:r>
    </w:p>
    <w:p w14:paraId="26DB2733"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DCE9A49" w14:textId="4C6A58BD"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partage des voix, celle du Président est prépondérante.</w:t>
      </w:r>
    </w:p>
    <w:p w14:paraId="5F3D9970"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A01DA7B" w14:textId="7861FD22"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17.3 — Constatation des délibérations</w:t>
      </w:r>
    </w:p>
    <w:p w14:paraId="623909A5"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427732F"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délibérations du conseil sont constatées par des procès-verbaux, établis par le secrétaire de la réunion désigné à cet effet conformément aux dispositions légales en vigueur, et signés du président de séance et de, au moins, un administrateur. Ce procès-verbal est soumis à l'approbation du Conseil d'Administration dans sa réunion suivante.</w:t>
      </w:r>
    </w:p>
    <w:p w14:paraId="4A4C9E4E"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87A8507" w14:textId="426C282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est tenu un registre de présence qui est signé par les administrateurs participant à la séance du conseil d'administration.</w:t>
      </w:r>
    </w:p>
    <w:p w14:paraId="438AE47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F4E24CD" w14:textId="7F66276D" w:rsidR="00D0087F" w:rsidRPr="00352EBB" w:rsidRDefault="00D0087F" w:rsidP="00FD752A">
      <w:pPr>
        <w:pStyle w:val="Titre1"/>
        <w:jc w:val="both"/>
        <w:rPr>
          <w:rFonts w:ascii="Tahoma" w:hAnsi="Tahoma" w:cs="Tahoma"/>
          <w:color w:val="auto"/>
          <w:sz w:val="20"/>
          <w:szCs w:val="20"/>
          <w:u w:val="single"/>
        </w:rPr>
      </w:pPr>
      <w:bookmarkStart w:id="31" w:name="_Toc99370386"/>
      <w:r w:rsidRPr="00352EBB">
        <w:rPr>
          <w:rFonts w:ascii="Tahoma" w:hAnsi="Tahoma" w:cs="Tahoma"/>
          <w:color w:val="auto"/>
          <w:sz w:val="20"/>
          <w:szCs w:val="20"/>
          <w:u w:val="single"/>
        </w:rPr>
        <w:t>RÔLE DU PRÉSIDENT DU CONSEIL D'ADMINISTRATION</w:t>
      </w:r>
      <w:bookmarkEnd w:id="31"/>
    </w:p>
    <w:p w14:paraId="0D03732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3E69C58" w14:textId="4AC286AF"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 Conseil d'Administration élit parmi ses membres un </w:t>
      </w:r>
      <w:r w:rsidR="00B50B1C" w:rsidRPr="00352EBB">
        <w:rPr>
          <w:rFonts w:ascii="Tahoma" w:eastAsia="Tahoma" w:hAnsi="Tahoma"/>
          <w:color w:val="000000"/>
          <w:spacing w:val="7"/>
          <w:sz w:val="18"/>
        </w:rPr>
        <w:t>P</w:t>
      </w:r>
      <w:r w:rsidRPr="00352EBB">
        <w:rPr>
          <w:rFonts w:ascii="Tahoma" w:eastAsia="Tahoma" w:hAnsi="Tahoma"/>
          <w:color w:val="000000"/>
          <w:spacing w:val="7"/>
          <w:sz w:val="18"/>
        </w:rPr>
        <w:t>résident, pour une durée qui ne peut excéder celle de son mandat d'administrateur. Il est rééligible.</w:t>
      </w:r>
    </w:p>
    <w:p w14:paraId="6CE05396"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108CDF0" w14:textId="74F393C1"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président du Conseil d'Administration représente le Conseil d'Administration. Il organise et dirige les travaux de celui-ci, dont il rend compte à l'Assemblée Générale.</w:t>
      </w:r>
    </w:p>
    <w:p w14:paraId="3F785377"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9D12E3A"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préside les séances du Conseil d'Administration et les réunions des assemblées générales d'actionnaires.</w:t>
      </w:r>
    </w:p>
    <w:p w14:paraId="1643E9C5"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8E75033" w14:textId="01402E7C"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veille au bon fonctionnement des organes de la société, notamment en ce qui concerne la convocation, la tenue des réunions sociales, l'information des commissaires aux comptes et des actionnaires. Il s'assure, en particulier, que les administrateurs sont en mesure de remplir leur mission.</w:t>
      </w:r>
    </w:p>
    <w:p w14:paraId="1BCF7820"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CFC61EE" w14:textId="7C82A095" w:rsidR="00D0087F"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Lorsqu'il assure la Direction générale, les dispositions de l'article 20 lui sont applicables.</w:t>
      </w:r>
    </w:p>
    <w:p w14:paraId="3A57759B" w14:textId="77777777" w:rsidR="00967B16" w:rsidRPr="00352EBB" w:rsidRDefault="00967B16" w:rsidP="00D0087F">
      <w:pPr>
        <w:spacing w:line="284" w:lineRule="exact"/>
        <w:jc w:val="both"/>
        <w:textAlignment w:val="baseline"/>
        <w:rPr>
          <w:rFonts w:ascii="Tahoma" w:eastAsia="Tahoma" w:hAnsi="Tahoma"/>
          <w:color w:val="000000"/>
          <w:spacing w:val="7"/>
          <w:sz w:val="18"/>
        </w:rPr>
      </w:pPr>
    </w:p>
    <w:p w14:paraId="7945EA82" w14:textId="33140F36"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Président du Conseil d'administration doit être une collectivité territoriale ou un groupement de collectivités territoriales, agissant par l'intermédiaire de son représentant ; celui-ci doit être autorisé à occuper cette fonction conformément à la réglementation en vigueur</w:t>
      </w:r>
      <w:r w:rsidR="008E0FD1" w:rsidRPr="00352EBB">
        <w:rPr>
          <w:rFonts w:ascii="Tahoma" w:eastAsia="Tahoma" w:hAnsi="Tahoma"/>
          <w:color w:val="000000"/>
          <w:spacing w:val="7"/>
          <w:sz w:val="18"/>
        </w:rPr>
        <w:t xml:space="preserve"> et autorisé à occuper cette fonction par décision de l’assemblée délibérante de la collectivité concernée.</w:t>
      </w:r>
    </w:p>
    <w:p w14:paraId="3D22BDAB" w14:textId="77777777" w:rsidR="00B50B1C" w:rsidRPr="00352EBB" w:rsidRDefault="00B50B1C" w:rsidP="00D0087F">
      <w:pPr>
        <w:spacing w:line="284" w:lineRule="exact"/>
        <w:jc w:val="both"/>
        <w:textAlignment w:val="baseline"/>
        <w:rPr>
          <w:rFonts w:ascii="Tahoma" w:eastAsia="Tahoma" w:hAnsi="Tahoma"/>
          <w:color w:val="000000"/>
          <w:spacing w:val="7"/>
          <w:sz w:val="18"/>
        </w:rPr>
      </w:pPr>
    </w:p>
    <w:p w14:paraId="53D4CCDD" w14:textId="6031ED24" w:rsidR="00B50B1C"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personne désignée comme </w:t>
      </w:r>
      <w:r w:rsidR="00B50B1C" w:rsidRPr="00352EBB">
        <w:rPr>
          <w:rFonts w:ascii="Tahoma" w:eastAsia="Tahoma" w:hAnsi="Tahoma"/>
          <w:color w:val="000000"/>
          <w:spacing w:val="7"/>
          <w:sz w:val="18"/>
        </w:rPr>
        <w:t>P</w:t>
      </w:r>
      <w:r w:rsidRPr="00352EBB">
        <w:rPr>
          <w:rFonts w:ascii="Tahoma" w:eastAsia="Tahoma" w:hAnsi="Tahoma"/>
          <w:color w:val="000000"/>
          <w:spacing w:val="7"/>
          <w:sz w:val="18"/>
        </w:rPr>
        <w:t xml:space="preserve">résident ne doit pas être âgée de plus de </w:t>
      </w:r>
      <w:r w:rsidR="006319A3" w:rsidRPr="00352EBB">
        <w:rPr>
          <w:rFonts w:ascii="Tahoma" w:eastAsia="Tahoma" w:hAnsi="Tahoma"/>
          <w:color w:val="000000"/>
          <w:spacing w:val="7"/>
          <w:sz w:val="18"/>
        </w:rPr>
        <w:t>85</w:t>
      </w:r>
      <w:r w:rsidR="006D146E" w:rsidRPr="00352EBB">
        <w:rPr>
          <w:rFonts w:ascii="Tahoma" w:eastAsia="Tahoma" w:hAnsi="Tahoma"/>
          <w:color w:val="000000"/>
          <w:spacing w:val="7"/>
          <w:sz w:val="18"/>
        </w:rPr>
        <w:t xml:space="preserve"> </w:t>
      </w:r>
      <w:r w:rsidRPr="00352EBB">
        <w:rPr>
          <w:rFonts w:ascii="Tahoma" w:eastAsia="Tahoma" w:hAnsi="Tahoma"/>
          <w:color w:val="000000"/>
          <w:spacing w:val="7"/>
          <w:sz w:val="18"/>
        </w:rPr>
        <w:t xml:space="preserve">ans au moment de sa désignation. Toute nomination intervenue en violation de cette disposition est nulle. </w:t>
      </w:r>
    </w:p>
    <w:p w14:paraId="6CCF321B" w14:textId="77777777" w:rsidR="00B50B1C" w:rsidRPr="00352EBB" w:rsidRDefault="00B50B1C" w:rsidP="00D0087F">
      <w:pPr>
        <w:spacing w:line="284" w:lineRule="exact"/>
        <w:jc w:val="both"/>
        <w:textAlignment w:val="baseline"/>
        <w:rPr>
          <w:rFonts w:ascii="Tahoma" w:eastAsia="Tahoma" w:hAnsi="Tahoma"/>
          <w:color w:val="000000"/>
          <w:spacing w:val="7"/>
          <w:sz w:val="18"/>
        </w:rPr>
      </w:pPr>
    </w:p>
    <w:p w14:paraId="4984395D" w14:textId="25C40A6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ou les administrateurs ayant la qualité de Vice-présidents ont pour fonction exclusive de présider les séances du Conseil d'Administration et les Assemblées Générales en cas d'indisponibilité du Président. En l'absence du Président et des Vice-présidents, le Conseil désigne celui des administrateurs présents qui présidera sa réunion.</w:t>
      </w:r>
    </w:p>
    <w:p w14:paraId="474C4642"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0999088"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d'empêchement temporaire ou de décès du Président, le Conseil d'Administration peut déléguer un administrateur dans les fonctions de Président. En cas d'empêchement, cette délégation est donnée pour une durée limitée et renouvelable. En cas de décès, elle vaut jusqu'à l'élection du nouveau Président.</w:t>
      </w:r>
    </w:p>
    <w:p w14:paraId="4E4A92E3"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 </w:t>
      </w:r>
    </w:p>
    <w:p w14:paraId="1DF1F472" w14:textId="1BE1A2AD" w:rsidR="00D0087F" w:rsidRPr="00352EBB" w:rsidRDefault="00D0087F" w:rsidP="00FD752A">
      <w:pPr>
        <w:pStyle w:val="Titre1"/>
        <w:jc w:val="both"/>
        <w:rPr>
          <w:rFonts w:ascii="Tahoma" w:hAnsi="Tahoma" w:cs="Tahoma"/>
          <w:color w:val="auto"/>
          <w:sz w:val="20"/>
          <w:szCs w:val="20"/>
          <w:u w:val="single"/>
        </w:rPr>
      </w:pPr>
      <w:bookmarkStart w:id="32" w:name="_Toc99370387"/>
      <w:r w:rsidRPr="00352EBB">
        <w:rPr>
          <w:rFonts w:ascii="Tahoma" w:hAnsi="Tahoma" w:cs="Tahoma"/>
          <w:color w:val="auto"/>
          <w:sz w:val="20"/>
          <w:szCs w:val="20"/>
          <w:u w:val="single"/>
        </w:rPr>
        <w:t>DIRECTION GÉNÉRALE</w:t>
      </w:r>
      <w:bookmarkEnd w:id="32"/>
    </w:p>
    <w:p w14:paraId="58F94C7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63B750E" w14:textId="28B81BC9"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19.1 — Choix entre les deux modalités d'exercice de la direction générale.</w:t>
      </w:r>
    </w:p>
    <w:p w14:paraId="3A95F15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2068A68"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direction générale de la société est assumée, sous sa responsabilité, soit par le Président du Conseil d'Administration, soit par une autre personne physique choisie parmi les membres du Conseil d'Administration ou en dehors d'eux, qui porte le titre de Directeur Général.</w:t>
      </w:r>
    </w:p>
    <w:p w14:paraId="6381925D"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FF875F9" w14:textId="25590780"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Conseil d'Administration, statuant dans les conditions définies par l'article 17.2, choisit entre les deux modalités d'exercice de la direction générale visée au premier alinéa.</w:t>
      </w:r>
    </w:p>
    <w:p w14:paraId="27AE169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9D2A228" w14:textId="7CD8E3F5"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peut, à tout moment, modifier son choix. Toutefois, à peine de nullité, cette modification ne pourra intervenir sans une délibération préalable de l'assemblée délibérante des actionnaires approuvant la modification. Le Conseil d'Administration informera les actionnaires et les tiers, de cette modification, conformément à la réglementation en vigueur.</w:t>
      </w:r>
    </w:p>
    <w:p w14:paraId="679AA9ED"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40A3A40F" w14:textId="5CA601A9"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Lorsque la direction générale de la société est assumée par le Président du Conseil d'Administration, les dispositions ci-après relatives au directeur général lui sont applicables.</w:t>
      </w:r>
    </w:p>
    <w:p w14:paraId="4B5659BC"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0D9B0E2" w14:textId="3375DAC4"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Lorsque la direction générale n'est pas assumée par le président du Conseil d'Administration, le Conseil d'Administration nomme un Directeur général auquel s'applique la limite d'âge fixée pour les fonctions de Président du Conseil d'Administration.</w:t>
      </w:r>
    </w:p>
    <w:p w14:paraId="5C612AC4"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A63BB5A" w14:textId="16B28BFB"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19.2 — Directeur général.</w:t>
      </w:r>
    </w:p>
    <w:p w14:paraId="5AB0C970"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F1718B9"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fonction de Directeur Général ne doit pas être incompatible avec l'exercice éventuel par l'intéressé de certaines fonctions publiques ou professionnelles.</w:t>
      </w:r>
    </w:p>
    <w:p w14:paraId="0F3A08A5"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41C77C7" w14:textId="2398533A" w:rsidR="00D0087F" w:rsidRPr="00352EBB" w:rsidRDefault="007A0A37"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application de l’article L. 225-55 du code de commerce, l</w:t>
      </w:r>
      <w:r w:rsidR="00D0087F" w:rsidRPr="00352EBB">
        <w:rPr>
          <w:rFonts w:ascii="Tahoma" w:eastAsia="Tahoma" w:hAnsi="Tahoma"/>
          <w:color w:val="000000"/>
          <w:spacing w:val="7"/>
          <w:sz w:val="18"/>
        </w:rPr>
        <w:t>e Directeur Général est révocable à tout moment par le Conseil d'Administration. Si la révocation est décidée sans juste motif, elle peut donner lieu à dommages-intérêts, sauf s'il assume les fonctions de Président du Conseil d'Administration.</w:t>
      </w:r>
    </w:p>
    <w:p w14:paraId="49B5030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432BEFD3" w14:textId="406A5112"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Directeur Général est investi des pouvoirs les plus étendus pour agir en toute circonstance au nom de la société.</w:t>
      </w:r>
    </w:p>
    <w:p w14:paraId="079C4606" w14:textId="5557CF91"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exerce ses pouvoirs dans la limite de l'objet social et sous réserve de ceux que la loi attribue expressément aux assemblées d'actionnaires ainsi qu'a</w:t>
      </w:r>
      <w:r w:rsidR="00C3046A" w:rsidRPr="00352EBB">
        <w:rPr>
          <w:rFonts w:ascii="Tahoma" w:eastAsia="Tahoma" w:hAnsi="Tahoma"/>
          <w:color w:val="000000"/>
          <w:spacing w:val="7"/>
          <w:sz w:val="18"/>
        </w:rPr>
        <w:t>u</w:t>
      </w:r>
      <w:r w:rsidRPr="00352EBB">
        <w:rPr>
          <w:rFonts w:ascii="Tahoma" w:eastAsia="Tahoma" w:hAnsi="Tahoma"/>
          <w:color w:val="000000"/>
          <w:spacing w:val="7"/>
          <w:sz w:val="18"/>
        </w:rPr>
        <w:t xml:space="preserve"> Conseil d'Administration.</w:t>
      </w:r>
    </w:p>
    <w:p w14:paraId="56E352EE"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DAB8431" w14:textId="77777777" w:rsidR="006E4FF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Il représente la société dans ses rapports avec les tiers. La société est engagée même par les actes du Directeur Général qui ne relèvent pas de l'objet social, à moins qu'elle ne prouve que le tiers savait que l'acte dépassait cet objet, ou qu'il ne pouvait l'ignorer compte tenu des circonstances, étant exclue que la seule publication des statuts suffise à constituer cette preuve. Les décisions du Conseil d'Administration limitant les pouvoirs du directeur général sont inopposables aux tiers. </w:t>
      </w:r>
    </w:p>
    <w:p w14:paraId="2B77D887" w14:textId="77777777" w:rsidR="006E4FFF" w:rsidRPr="00352EBB" w:rsidRDefault="006E4FFF" w:rsidP="00D0087F">
      <w:pPr>
        <w:spacing w:line="284" w:lineRule="exact"/>
        <w:jc w:val="both"/>
        <w:textAlignment w:val="baseline"/>
        <w:rPr>
          <w:rFonts w:ascii="Tahoma" w:eastAsia="Tahoma" w:hAnsi="Tahoma"/>
          <w:color w:val="000000"/>
          <w:spacing w:val="7"/>
          <w:sz w:val="18"/>
        </w:rPr>
      </w:pPr>
    </w:p>
    <w:p w14:paraId="6FD55A50" w14:textId="57BDA818"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peut être autorisé par le Conseil d'Administration à consentir les cautions, avals ou garanties données par la société dans les conditions et limites fixées par la réglementation en vigueur.</w:t>
      </w:r>
    </w:p>
    <w:p w14:paraId="21E68400" w14:textId="2362C154" w:rsidR="007A0A37" w:rsidRPr="00352EBB" w:rsidRDefault="007A0A37" w:rsidP="00D0087F">
      <w:pPr>
        <w:spacing w:line="284" w:lineRule="exact"/>
        <w:jc w:val="both"/>
        <w:textAlignment w:val="baseline"/>
        <w:rPr>
          <w:rFonts w:ascii="Tahoma" w:eastAsia="Tahoma" w:hAnsi="Tahoma"/>
          <w:color w:val="000000"/>
          <w:spacing w:val="7"/>
          <w:sz w:val="18"/>
        </w:rPr>
      </w:pPr>
    </w:p>
    <w:p w14:paraId="1A7BC9A3" w14:textId="77777777" w:rsidR="00613FFD" w:rsidRPr="00352EBB" w:rsidRDefault="00613FFD" w:rsidP="00613FFD">
      <w:pPr>
        <w:spacing w:line="284" w:lineRule="exact"/>
        <w:jc w:val="both"/>
        <w:textAlignment w:val="baseline"/>
        <w:rPr>
          <w:rFonts w:ascii="Tahoma" w:eastAsia="Tahoma" w:hAnsi="Tahoma"/>
          <w:color w:val="000000"/>
          <w:spacing w:val="7"/>
          <w:sz w:val="18"/>
        </w:rPr>
      </w:pPr>
      <w:r w:rsidRPr="00B15EE8">
        <w:rPr>
          <w:rFonts w:ascii="Tahoma" w:eastAsia="Tahoma" w:hAnsi="Tahoma"/>
          <w:color w:val="000000"/>
          <w:spacing w:val="7"/>
          <w:sz w:val="18"/>
        </w:rPr>
        <w:t>Le directeur général doit respecter la limite d’âge de 75 ans au</w:t>
      </w:r>
      <w:r w:rsidRPr="00352EBB">
        <w:rPr>
          <w:rFonts w:ascii="Tahoma" w:eastAsia="Tahoma" w:hAnsi="Tahoma"/>
          <w:color w:val="000000"/>
          <w:spacing w:val="7"/>
          <w:sz w:val="18"/>
        </w:rPr>
        <w:t xml:space="preserve"> moment de sa désignation. Lorsqu'un directeur général atteint la limite d'âge, il est réputé démissionnaire d'office.</w:t>
      </w:r>
      <w:r>
        <w:rPr>
          <w:rFonts w:ascii="Tahoma" w:eastAsia="Tahoma" w:hAnsi="Tahoma"/>
          <w:color w:val="000000"/>
          <w:spacing w:val="7"/>
          <w:sz w:val="18"/>
        </w:rPr>
        <w:t xml:space="preserve"> Il est expressément prévu que dans le cas où le Président exerce les fonctions de </w:t>
      </w:r>
      <w:r w:rsidRPr="00B15EE8">
        <w:rPr>
          <w:rFonts w:ascii="Tahoma" w:eastAsia="Tahoma" w:hAnsi="Tahoma"/>
          <w:color w:val="000000"/>
          <w:spacing w:val="7"/>
          <w:sz w:val="18"/>
        </w:rPr>
        <w:t>directeur général</w:t>
      </w:r>
      <w:r>
        <w:rPr>
          <w:rFonts w:ascii="Tahoma" w:eastAsia="Tahoma" w:hAnsi="Tahoma"/>
          <w:color w:val="000000"/>
          <w:spacing w:val="7"/>
          <w:sz w:val="18"/>
        </w:rPr>
        <w:t>, la limite d’âge applicable est celle de l’article 18 des présents statuts.</w:t>
      </w:r>
    </w:p>
    <w:p w14:paraId="2BF63ED8"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6F69064" w14:textId="22B8F0AF"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Une personne physique ne peut exercer simultanément plus d'un mandat de directeur général de société anonyme ayant leur siège sur le territoire français.</w:t>
      </w:r>
    </w:p>
    <w:p w14:paraId="414381C5"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C0E4ABC" w14:textId="55D6404D"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Lorsque le Directeur Général cesse ou est empêché d'exercer ses fonctions, les Directeurs Généraux délégués conservent, sauf décision contraire du conseil, leurs fonctions et leurs attributions jusqu'à la nomination du nouveau Directeur Général.</w:t>
      </w:r>
    </w:p>
    <w:p w14:paraId="176DACB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B55D22E"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Sur proposition du Directeur Général, le conseil d'administration peut nommer une ou plusieurs personnes physiques chargées d'assister le Directeur Général avec le titre de Directeur Général délégué.</w:t>
      </w:r>
    </w:p>
    <w:p w14:paraId="37C5F42D"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566D1E47" w14:textId="658844D8"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19.3 — Directeurs généraux délégués.</w:t>
      </w:r>
    </w:p>
    <w:p w14:paraId="5483D86B"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32F7577" w14:textId="403536CB"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Sur proposition du Directeur Général, le Conseil d'Administration peut nommer une ou, dans la limite de cinq (5), plusieurs personnes physiques chargées d'assister le Directeur Général avec le titre de Directeur Général délégué.</w:t>
      </w:r>
    </w:p>
    <w:p w14:paraId="1C5659F1" w14:textId="77777777" w:rsidR="00D0087F" w:rsidRPr="00352EBB" w:rsidRDefault="00D0087F" w:rsidP="00B15EE8">
      <w:pPr>
        <w:spacing w:line="284" w:lineRule="exact"/>
        <w:jc w:val="both"/>
        <w:textAlignment w:val="baseline"/>
        <w:rPr>
          <w:rFonts w:ascii="Tahoma" w:eastAsia="Tahoma" w:hAnsi="Tahoma"/>
          <w:color w:val="000000"/>
          <w:spacing w:val="7"/>
          <w:sz w:val="18"/>
        </w:rPr>
      </w:pPr>
    </w:p>
    <w:p w14:paraId="22B51C2E" w14:textId="77777777"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limite d'âge applicable au Directeur Général vise également les Directeurs Généraux Délégués. </w:t>
      </w:r>
    </w:p>
    <w:p w14:paraId="3EBA30BF" w14:textId="1906DDD1"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Lorsqu'un directeur général délégué atteint la limite d'âge, il est réputé démissionnaire d'office.</w:t>
      </w:r>
    </w:p>
    <w:p w14:paraId="7817B5E1" w14:textId="77777777" w:rsidR="00D0087F" w:rsidRPr="00352EBB" w:rsidRDefault="00D0087F" w:rsidP="00B15EE8">
      <w:pPr>
        <w:spacing w:line="284" w:lineRule="exact"/>
        <w:jc w:val="both"/>
        <w:textAlignment w:val="baseline"/>
        <w:rPr>
          <w:rFonts w:ascii="Tahoma" w:eastAsia="Tahoma" w:hAnsi="Tahoma"/>
          <w:color w:val="000000"/>
          <w:spacing w:val="7"/>
          <w:sz w:val="18"/>
        </w:rPr>
      </w:pPr>
    </w:p>
    <w:p w14:paraId="07ECD30D" w14:textId="1CDD7D2C"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accord avec le Directeur général, le Conseil d'Administration détermine l'étendue et la durée des pouvoirs conférés aux Directeurs généraux délégués. Les Directeurs Généraux délégués disposent, à l'égard des tiers, des mêmes pouvoirs que le directeur général.</w:t>
      </w:r>
    </w:p>
    <w:p w14:paraId="22C6549A" w14:textId="77777777" w:rsidR="00D0087F" w:rsidRPr="00352EBB" w:rsidRDefault="00D0087F" w:rsidP="00B15EE8">
      <w:pPr>
        <w:spacing w:line="284" w:lineRule="exact"/>
        <w:jc w:val="both"/>
        <w:textAlignment w:val="baseline"/>
        <w:rPr>
          <w:rFonts w:ascii="Tahoma" w:eastAsia="Tahoma" w:hAnsi="Tahoma"/>
          <w:color w:val="000000"/>
          <w:spacing w:val="7"/>
          <w:sz w:val="18"/>
        </w:rPr>
      </w:pPr>
    </w:p>
    <w:p w14:paraId="23694E06" w14:textId="00283D5A"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rémunération des directeurs généraux délégués est déterminée par le Conseil d'Administration.</w:t>
      </w:r>
    </w:p>
    <w:p w14:paraId="1B3CA23A" w14:textId="77777777" w:rsidR="00D0087F" w:rsidRPr="00352EBB" w:rsidRDefault="00D0087F" w:rsidP="00B15EE8">
      <w:pPr>
        <w:spacing w:line="284" w:lineRule="exact"/>
        <w:jc w:val="both"/>
        <w:textAlignment w:val="baseline"/>
        <w:rPr>
          <w:rFonts w:ascii="Tahoma" w:eastAsia="Tahoma" w:hAnsi="Tahoma"/>
          <w:color w:val="000000"/>
          <w:spacing w:val="7"/>
          <w:sz w:val="18"/>
        </w:rPr>
      </w:pPr>
    </w:p>
    <w:p w14:paraId="41F03785" w14:textId="74EBF5AB"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Les Directeurs Généraux délégués sont révocables à tout moment, sur proposition du directeur général. </w:t>
      </w:r>
    </w:p>
    <w:p w14:paraId="7B4082EF" w14:textId="77777777" w:rsidR="00D0087F" w:rsidRPr="00352EBB" w:rsidRDefault="00D0087F" w:rsidP="00B15EE8">
      <w:pPr>
        <w:spacing w:line="284" w:lineRule="exact"/>
        <w:jc w:val="both"/>
        <w:textAlignment w:val="baseline"/>
        <w:rPr>
          <w:rFonts w:ascii="Tahoma" w:eastAsia="Tahoma" w:hAnsi="Tahoma"/>
          <w:color w:val="000000"/>
          <w:spacing w:val="7"/>
          <w:sz w:val="18"/>
        </w:rPr>
      </w:pPr>
    </w:p>
    <w:p w14:paraId="19E30DC7" w14:textId="378EC5A1"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Si la révocation est décidée sans juste motif, elle peut donner lieu à dommages et intérêts.</w:t>
      </w:r>
    </w:p>
    <w:p w14:paraId="74DC07D3" w14:textId="75B00BBD" w:rsidR="00D0087F" w:rsidRPr="00352EBB" w:rsidRDefault="00D0087F" w:rsidP="00B15EE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Lorsque le Directeur Général cesse ou est hors d'état d'exercer ses fonctions, le ou les Directeurs Généraux Délégués conservent, sauf décision contraire du Conseil, leurs fonctions et leurs attributions jusqu'à la nomination du nouveau Directeur Général.</w:t>
      </w:r>
    </w:p>
    <w:p w14:paraId="4CCAF598" w14:textId="77777777" w:rsidR="006D5EFA" w:rsidRPr="00352EBB" w:rsidRDefault="006D5EFA" w:rsidP="00D0087F">
      <w:pPr>
        <w:spacing w:line="284" w:lineRule="exact"/>
        <w:jc w:val="both"/>
        <w:textAlignment w:val="baseline"/>
        <w:rPr>
          <w:rFonts w:ascii="Tahoma" w:eastAsia="Tahoma" w:hAnsi="Tahoma"/>
          <w:color w:val="000000"/>
          <w:spacing w:val="7"/>
          <w:sz w:val="18"/>
        </w:rPr>
      </w:pPr>
    </w:p>
    <w:p w14:paraId="38251B65" w14:textId="7DBF5515" w:rsidR="00D0087F" w:rsidRPr="00352EBB" w:rsidRDefault="00D0087F" w:rsidP="00FD752A">
      <w:pPr>
        <w:pStyle w:val="Titre1"/>
        <w:jc w:val="both"/>
        <w:rPr>
          <w:rFonts w:ascii="Tahoma" w:hAnsi="Tahoma" w:cs="Tahoma"/>
          <w:color w:val="auto"/>
          <w:sz w:val="20"/>
          <w:szCs w:val="20"/>
          <w:u w:val="single"/>
        </w:rPr>
      </w:pPr>
      <w:bookmarkStart w:id="33" w:name="_Toc99370388"/>
      <w:r w:rsidRPr="00352EBB">
        <w:rPr>
          <w:rFonts w:ascii="Tahoma" w:hAnsi="Tahoma" w:cs="Tahoma"/>
          <w:color w:val="auto"/>
          <w:sz w:val="20"/>
          <w:szCs w:val="20"/>
          <w:u w:val="single"/>
        </w:rPr>
        <w:t>SIGNATURE SOCIALE</w:t>
      </w:r>
      <w:bookmarkEnd w:id="33"/>
    </w:p>
    <w:p w14:paraId="4E1FE91E"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298C158" w14:textId="06F2A8B0"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actes concernant la société ainsi que les retraits de fonds et valeurs, les mandats sur tous banquiers, débiteurs et dépositaires, et les souscriptions, endos, acceptations, avals ou acquits d'effets de commerce sont signés soit par l'une des personnes investies de la Direction Générale, soit encore par tout fondé de pouvoir habilité à cet effet.</w:t>
      </w:r>
    </w:p>
    <w:p w14:paraId="263E1280"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93E03AB" w14:textId="36587292"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actes décidés par le Conseil d'Administration peuvent être également signés par un mandataire spécial du Conseil d'Administration.</w:t>
      </w:r>
    </w:p>
    <w:p w14:paraId="7A301C1C"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0D1031F" w14:textId="22B34C8B" w:rsidR="00D0087F" w:rsidRPr="00352EBB" w:rsidRDefault="00D0087F" w:rsidP="00FD752A">
      <w:pPr>
        <w:pStyle w:val="Titre1"/>
        <w:jc w:val="both"/>
        <w:rPr>
          <w:rFonts w:ascii="Tahoma" w:hAnsi="Tahoma" w:cs="Tahoma"/>
          <w:color w:val="auto"/>
          <w:sz w:val="20"/>
          <w:szCs w:val="20"/>
          <w:u w:val="single"/>
        </w:rPr>
      </w:pPr>
      <w:bookmarkStart w:id="34" w:name="_Toc99370389"/>
      <w:r w:rsidRPr="00352EBB">
        <w:rPr>
          <w:rFonts w:ascii="Tahoma" w:hAnsi="Tahoma" w:cs="Tahoma"/>
          <w:color w:val="auto"/>
          <w:sz w:val="20"/>
          <w:szCs w:val="20"/>
          <w:u w:val="single"/>
        </w:rPr>
        <w:t>RÉMUNÉRATION DES ADMINISTRATEURS, DU PRÉSIDENT, DES DIRECTEURS GÉNÉRAUX</w:t>
      </w:r>
      <w:bookmarkEnd w:id="34"/>
    </w:p>
    <w:p w14:paraId="6A644BEF" w14:textId="7B00A031" w:rsidR="00D0087F" w:rsidRPr="00352EBB" w:rsidRDefault="00D0087F" w:rsidP="00D0087F">
      <w:pPr>
        <w:spacing w:line="284" w:lineRule="exact"/>
        <w:jc w:val="both"/>
        <w:textAlignment w:val="baseline"/>
        <w:rPr>
          <w:rFonts w:ascii="Tahoma" w:eastAsia="Tahoma" w:hAnsi="Tahoma"/>
          <w:color w:val="000000"/>
          <w:spacing w:val="7"/>
          <w:sz w:val="18"/>
        </w:rPr>
      </w:pPr>
    </w:p>
    <w:p w14:paraId="620E7F6B" w14:textId="38A691CF"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21.1- Rémunération des administrateurs</w:t>
      </w:r>
    </w:p>
    <w:p w14:paraId="69348B36" w14:textId="74EDB85A" w:rsidR="00D0087F" w:rsidRPr="00352EBB" w:rsidRDefault="00D0087F" w:rsidP="00D0087F">
      <w:pPr>
        <w:spacing w:line="284" w:lineRule="exact"/>
        <w:jc w:val="both"/>
        <w:textAlignment w:val="baseline"/>
        <w:rPr>
          <w:rFonts w:ascii="Tahoma" w:eastAsia="Tahoma" w:hAnsi="Tahoma"/>
          <w:color w:val="000000"/>
          <w:spacing w:val="7"/>
          <w:sz w:val="18"/>
        </w:rPr>
      </w:pPr>
    </w:p>
    <w:p w14:paraId="4B557CF4"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représentants des Membres de la SPL exerçant les fonctions de membres du Conseil d'Administration, exercent leur fonction de façon bénévole.</w:t>
      </w:r>
    </w:p>
    <w:p w14:paraId="29A77B34" w14:textId="73ADAAE2" w:rsidR="00D0087F" w:rsidRPr="00352EBB" w:rsidRDefault="007A0A37"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Toutefois, en application du dixième alinéa de l’article L. 1524-5 du CGCT, l</w:t>
      </w:r>
      <w:r w:rsidR="00D0087F" w:rsidRPr="00352EBB">
        <w:rPr>
          <w:rFonts w:ascii="Tahoma" w:eastAsia="Tahoma" w:hAnsi="Tahoma"/>
          <w:color w:val="000000"/>
          <w:spacing w:val="7"/>
          <w:sz w:val="18"/>
        </w:rPr>
        <w:t xml:space="preserve">es représentants des Membres de la SPL exerçant les fonctions de membres du Conseil d'Administration peuvent percevoir des avantages particuliers, s'ils y ont été autorisés par une délibération expresse de </w:t>
      </w:r>
      <w:r w:rsidR="00E56996" w:rsidRPr="00352EBB">
        <w:rPr>
          <w:rFonts w:ascii="Tahoma" w:eastAsia="Tahoma" w:hAnsi="Tahoma"/>
          <w:color w:val="000000"/>
          <w:spacing w:val="7"/>
          <w:sz w:val="18"/>
        </w:rPr>
        <w:t>l’</w:t>
      </w:r>
      <w:r w:rsidR="00D0087F" w:rsidRPr="00352EBB">
        <w:rPr>
          <w:rFonts w:ascii="Tahoma" w:eastAsia="Tahoma" w:hAnsi="Tahoma"/>
          <w:color w:val="000000"/>
          <w:spacing w:val="7"/>
          <w:sz w:val="18"/>
        </w:rPr>
        <w:t>assemblée qui les a désignés, qui aura déterminé la nature des fonctions exercées et prévu</w:t>
      </w:r>
      <w:r w:rsidR="00E35FF9" w:rsidRPr="00352EBB">
        <w:rPr>
          <w:rFonts w:ascii="Tahoma" w:eastAsia="Tahoma" w:hAnsi="Tahoma"/>
          <w:color w:val="000000"/>
          <w:spacing w:val="7"/>
          <w:sz w:val="18"/>
        </w:rPr>
        <w:t xml:space="preserve"> le montant maximum </w:t>
      </w:r>
      <w:r w:rsidR="00D0087F" w:rsidRPr="00352EBB">
        <w:rPr>
          <w:rFonts w:ascii="Tahoma" w:eastAsia="Tahoma" w:hAnsi="Tahoma"/>
          <w:color w:val="000000"/>
          <w:spacing w:val="7"/>
          <w:sz w:val="18"/>
        </w:rPr>
        <w:t>de ces avantages.</w:t>
      </w:r>
    </w:p>
    <w:p w14:paraId="2881570F" w14:textId="13CCF63D" w:rsidR="00E35FF9" w:rsidRPr="00352EBB" w:rsidRDefault="00E35FF9"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Dans ce cas, les avantages sont octroyés, dans le respect de ce montant maximum, après décision du conseil d'administration de la SPL. </w:t>
      </w:r>
    </w:p>
    <w:p w14:paraId="379447AD"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92E3636" w14:textId="4863F67B"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Conseil d'administration peut également autoriser le remboursement des frais de voyage et déplacements, et des dépenses engagées par les administrateurs dans l'intérêt de la SPL.</w:t>
      </w:r>
    </w:p>
    <w:p w14:paraId="3DF3A087" w14:textId="77777777" w:rsidR="000B6BFB" w:rsidRPr="00352EBB" w:rsidRDefault="000B6BFB" w:rsidP="00D0087F">
      <w:pPr>
        <w:spacing w:line="284" w:lineRule="exact"/>
        <w:jc w:val="both"/>
        <w:textAlignment w:val="baseline"/>
        <w:rPr>
          <w:rFonts w:ascii="Tahoma" w:eastAsia="Tahoma" w:hAnsi="Tahoma"/>
          <w:color w:val="000000"/>
          <w:spacing w:val="7"/>
          <w:sz w:val="18"/>
        </w:rPr>
      </w:pPr>
    </w:p>
    <w:p w14:paraId="1CE27190" w14:textId="684E40C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21.2 - Rémunération du Président.</w:t>
      </w:r>
    </w:p>
    <w:p w14:paraId="1D18035D"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62B60C7"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rémunération du Président est déterminée par le Conseil d'Administration.</w:t>
      </w:r>
    </w:p>
    <w:p w14:paraId="392C865D" w14:textId="02A1FFB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Néanmoins, il ne pourra percevoir une rémunération ou des avantages particuliers qu'après avoir été autorisé par une délibération expresse de l'assemblée qui l'aura désigné, et qui en aura prévu le montant maximum.</w:t>
      </w:r>
    </w:p>
    <w:p w14:paraId="3C0A0AD4"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C2B6FFA"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21.3 - Rémunération des directeurs généraux et des directeurs généraux délégués.</w:t>
      </w:r>
    </w:p>
    <w:p w14:paraId="2973D3FD" w14:textId="13265ED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rémunération du Directeur Général et des Directeurs Généraux délégués est déterminée par le Conseil d'Administration.</w:t>
      </w:r>
    </w:p>
    <w:p w14:paraId="7BF3D237" w14:textId="77777777" w:rsidR="00A337DB" w:rsidRPr="00352EBB" w:rsidRDefault="00A337DB" w:rsidP="00D0087F">
      <w:pPr>
        <w:spacing w:line="284" w:lineRule="exact"/>
        <w:jc w:val="both"/>
        <w:textAlignment w:val="baseline"/>
        <w:rPr>
          <w:rFonts w:ascii="Tahoma" w:eastAsia="Tahoma" w:hAnsi="Tahoma"/>
          <w:color w:val="000000"/>
          <w:spacing w:val="7"/>
          <w:sz w:val="18"/>
        </w:rPr>
      </w:pPr>
    </w:p>
    <w:p w14:paraId="5B9868A6" w14:textId="01C41920" w:rsidR="00D0087F" w:rsidRPr="00352EBB" w:rsidRDefault="00D0087F" w:rsidP="00FD752A">
      <w:pPr>
        <w:pStyle w:val="Titre1"/>
        <w:jc w:val="both"/>
        <w:rPr>
          <w:rFonts w:ascii="Tahoma" w:hAnsi="Tahoma" w:cs="Tahoma"/>
          <w:color w:val="auto"/>
          <w:sz w:val="20"/>
          <w:szCs w:val="20"/>
          <w:u w:val="single"/>
        </w:rPr>
      </w:pPr>
      <w:bookmarkStart w:id="35" w:name="_Toc99370390"/>
      <w:r w:rsidRPr="00352EBB">
        <w:rPr>
          <w:rFonts w:ascii="Tahoma" w:hAnsi="Tahoma" w:cs="Tahoma"/>
          <w:color w:val="auto"/>
          <w:sz w:val="20"/>
          <w:szCs w:val="20"/>
          <w:u w:val="single"/>
        </w:rPr>
        <w:t>CONVENTION ENTRE LA SOCIÉTÉ ET UN ADMINISTRATEUR OU UN DIRECTEUR GÉNÉRAL OU UN DIRECTEUR GÉNÉRAL DÉLÉGUÉ OU UN ACTIONNAIRE</w:t>
      </w:r>
      <w:bookmarkEnd w:id="35"/>
      <w:r w:rsidRPr="00352EBB">
        <w:rPr>
          <w:rFonts w:ascii="Tahoma" w:hAnsi="Tahoma" w:cs="Tahoma"/>
          <w:color w:val="auto"/>
          <w:sz w:val="20"/>
          <w:szCs w:val="20"/>
          <w:u w:val="single"/>
        </w:rPr>
        <w:t xml:space="preserve"> </w:t>
      </w:r>
    </w:p>
    <w:p w14:paraId="5A1436B9"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0F39D0C" w14:textId="5B0496A6"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Toute convention intervenant directement ou par personne interposée entre la Société et son Directeur Général, l'un de ses Directeurs Généraux Délégués, l'un de ses administrateurs, l'un de ses actionnaires disposant d'une fraction du droit de vote supérieur à 10%, doit être soumise à l'autorisation préalable du Conseil d'Administration. Il en est de même des conventions auxquelles une personne visée à la phrase précédente est indirectement intéressée.</w:t>
      </w:r>
    </w:p>
    <w:p w14:paraId="6DFB8F4C"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CDC88B0" w14:textId="54842E9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Sont également soumises à autorisation préalable du Conseil d'Administration, les conventions intervenant entre la Société et une entreprise, si le Directeur Général ou l'un des Directeurs Généraux Délégués est propriétaire, associé indéfiniment responsable, gérant, administrateur, membre du conseil de surveillance ou, de façon générale, dirigeant de cette entreprise.</w:t>
      </w:r>
    </w:p>
    <w:p w14:paraId="53213A24"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53748BAC" w14:textId="66B544E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dispositions du paragraphe précédent ne sont pas applicables aux conventions portant sur des opérations courantes et conclues à des conditions normales. Cependant, ces conventions sont communiquées par l'intéressé au président du Conseil d'Administration. La liste et l'objet des dites conventions sont communiqués par le président aux membres du Conseil d'Administration et aux commissaires aux comptes.</w:t>
      </w:r>
    </w:p>
    <w:p w14:paraId="3CBB8D34"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91F329E" w14:textId="3CC06A51"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L'intéressé est tenu d'informer le conseil, dès qu'il a connaissance d'une convention à laquelle le paragraphe premier du présent article est applicable.</w:t>
      </w:r>
    </w:p>
    <w:p w14:paraId="58E59CED"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5EC656C5" w14:textId="7BC21DA4"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Président du Conseil d'Administration doit donner avis aux commissaires aux comptes de toutes les conventions autorisées et soumet celles-ci à l'approbation de l'assemblée générale. Les commissaires aux comptes présentent, sur ces conventions, un rapport spécial à l'assemblée qui statue sur ce rapport.</w:t>
      </w:r>
    </w:p>
    <w:p w14:paraId="60F822D9" w14:textId="52809C49" w:rsidR="00D0087F" w:rsidRPr="00352EBB" w:rsidRDefault="00D0087F" w:rsidP="00D0087F">
      <w:pPr>
        <w:spacing w:line="284" w:lineRule="exact"/>
        <w:jc w:val="both"/>
        <w:textAlignment w:val="baseline"/>
        <w:rPr>
          <w:rFonts w:ascii="Tahoma" w:eastAsia="Tahoma" w:hAnsi="Tahoma"/>
          <w:color w:val="000000"/>
          <w:spacing w:val="7"/>
          <w:sz w:val="18"/>
        </w:rPr>
      </w:pPr>
    </w:p>
    <w:p w14:paraId="6EC817A0" w14:textId="3BDC0355"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L'intéressé ne peut pas prendre part au vote et ses actions ne sont pas prises en compte pour le calcul du quorum et de la majorité.</w:t>
      </w:r>
    </w:p>
    <w:p w14:paraId="0278A328"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D3F55DC" w14:textId="6917EFC0"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conventions approuvées par l'Assemblée, comme celles qu'elle désapprouve produisent leurs effets à l'égard des tiers, sauf lorsqu'elles sont annulées dans le cas de fraude.</w:t>
      </w:r>
    </w:p>
    <w:p w14:paraId="565577C3"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51CD7F5C" w14:textId="27E04A9C"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Même en l'absence de fraude, les conséquences préjudiciables à la société des conventions désapprouvées peuvent être mises à la charge de l'intéressé et, éventuellement, des autres membres du conseil d'administration.</w:t>
      </w:r>
    </w:p>
    <w:p w14:paraId="629B032F"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539BCD3A" w14:textId="6FD60AF9"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Sans préjudice de la responsabilité de l'intéressé, les conventions conclues sans autorisation préalable du Conseil d'Administration, peuvent être annulées si elles ont eu des conséquences dommageables pour la société.</w:t>
      </w:r>
    </w:p>
    <w:p w14:paraId="016FD7B0"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B1D1DFD" w14:textId="3AB23DB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L'action en nullité se prescrit par trois (3) ans à compter de la date de la convention. Toutefois, si la convention a été dissimulée, le point de départ du délai de la prescription est reporté au jour où elle a été révélée.</w:t>
      </w:r>
    </w:p>
    <w:p w14:paraId="62F5CFCC"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47142650" w14:textId="5EF9C1C8"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peine de nullité du contrat, il est interdit aux administrateurs de contracter, sous quelque forme que ce soit, des emprunts auprès de la société, de se faire consentir par elle un découvert, en compte courant ou autrement, ainsi que de faire cautionner ou avaliser par elle leurs engagements envers les tiers.</w:t>
      </w:r>
    </w:p>
    <w:p w14:paraId="2E8C0513"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6B0E95C4" w14:textId="0B31AD4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même interdiction s'applique au Directeur Général et aux Directeurs Généraux délégués.</w:t>
      </w:r>
    </w:p>
    <w:p w14:paraId="0BD0A940"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AF86DF8" w14:textId="4CAB8790"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Elle s'applique également aux conjoints ascendants et descendants des personnes visées au présent article ainsi qu'à toute personne interposée.</w:t>
      </w:r>
    </w:p>
    <w:p w14:paraId="6B7C7B19" w14:textId="0267C849" w:rsidR="00D0087F" w:rsidRPr="00352EBB" w:rsidRDefault="00D0087F">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2F55E4DB" w14:textId="77777777" w:rsidR="00D0087F" w:rsidRPr="00352EBB" w:rsidRDefault="00D0087F" w:rsidP="00D0087F">
      <w:pPr>
        <w:pStyle w:val="Titre1"/>
        <w:numPr>
          <w:ilvl w:val="0"/>
          <w:numId w:val="0"/>
        </w:numPr>
        <w:jc w:val="center"/>
        <w:rPr>
          <w:rFonts w:ascii="Tahoma" w:eastAsia="Tahoma" w:hAnsi="Tahoma" w:cs="Tahoma"/>
          <w:color w:val="000000"/>
          <w:spacing w:val="11"/>
          <w:sz w:val="18"/>
          <w:u w:val="single"/>
        </w:rPr>
      </w:pPr>
      <w:bookmarkStart w:id="36" w:name="_Toc99370391"/>
      <w:r w:rsidRPr="00352EBB">
        <w:rPr>
          <w:rFonts w:ascii="Tahoma" w:eastAsia="Tahoma" w:hAnsi="Tahoma" w:cs="Tahoma"/>
          <w:color w:val="000000"/>
          <w:spacing w:val="11"/>
          <w:sz w:val="18"/>
          <w:u w:val="single"/>
        </w:rPr>
        <w:t>TITRE IV</w:t>
      </w:r>
      <w:bookmarkEnd w:id="36"/>
    </w:p>
    <w:p w14:paraId="6F3E5BBA" w14:textId="1F30DC86" w:rsidR="00D0087F" w:rsidRPr="00352EBB" w:rsidRDefault="00D0087F" w:rsidP="00D0087F">
      <w:pPr>
        <w:pStyle w:val="Titre1"/>
        <w:numPr>
          <w:ilvl w:val="0"/>
          <w:numId w:val="0"/>
        </w:numPr>
        <w:jc w:val="center"/>
        <w:rPr>
          <w:rFonts w:ascii="Tahoma" w:eastAsia="Tahoma" w:hAnsi="Tahoma" w:cs="Tahoma"/>
          <w:color w:val="000000"/>
          <w:spacing w:val="11"/>
          <w:sz w:val="18"/>
        </w:rPr>
      </w:pPr>
      <w:bookmarkStart w:id="37" w:name="_Toc99370392"/>
      <w:r w:rsidRPr="00352EBB">
        <w:rPr>
          <w:rFonts w:ascii="Tahoma" w:eastAsia="Tahoma" w:hAnsi="Tahoma" w:cs="Tahoma"/>
          <w:color w:val="000000"/>
          <w:spacing w:val="11"/>
          <w:sz w:val="18"/>
        </w:rPr>
        <w:t>COMMISSAIRES AUX COMPTES — QUESTIONS ÉCRITES — DÉLÉGUÉ SPÉCIAL – COMMUNICATION</w:t>
      </w:r>
      <w:bookmarkEnd w:id="37"/>
    </w:p>
    <w:p w14:paraId="32FA1741" w14:textId="3088B0DC" w:rsidR="00D0087F" w:rsidRPr="00352EBB" w:rsidRDefault="00D0087F" w:rsidP="00D0087F"/>
    <w:p w14:paraId="59A8461B" w14:textId="6E204852" w:rsidR="00D0087F" w:rsidRPr="00352EBB" w:rsidRDefault="00D0087F" w:rsidP="00FD752A">
      <w:pPr>
        <w:pStyle w:val="Titre1"/>
        <w:jc w:val="both"/>
        <w:rPr>
          <w:rFonts w:ascii="Tahoma" w:hAnsi="Tahoma" w:cs="Tahoma"/>
          <w:color w:val="auto"/>
          <w:sz w:val="20"/>
          <w:szCs w:val="20"/>
          <w:u w:val="single"/>
        </w:rPr>
      </w:pPr>
      <w:bookmarkStart w:id="38" w:name="_Toc99370393"/>
      <w:r w:rsidRPr="00352EBB">
        <w:rPr>
          <w:rFonts w:ascii="Tahoma" w:hAnsi="Tahoma" w:cs="Tahoma"/>
          <w:color w:val="auto"/>
          <w:sz w:val="20"/>
          <w:szCs w:val="20"/>
          <w:u w:val="single"/>
        </w:rPr>
        <w:t>COMMISSAIRES AUX COMPTES</w:t>
      </w:r>
      <w:bookmarkEnd w:id="38"/>
    </w:p>
    <w:p w14:paraId="0DF4C7B2"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51D7AD0" w14:textId="7251DE74"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désigne un ou plusieurs commissaires aux comptes titulaire</w:t>
      </w:r>
      <w:r w:rsidR="006E5B7D" w:rsidRPr="00352EBB">
        <w:rPr>
          <w:rFonts w:ascii="Tahoma" w:eastAsia="Tahoma" w:hAnsi="Tahoma"/>
          <w:color w:val="000000"/>
          <w:spacing w:val="7"/>
          <w:sz w:val="18"/>
        </w:rPr>
        <w:t>s</w:t>
      </w:r>
      <w:r w:rsidRPr="00352EBB">
        <w:rPr>
          <w:rFonts w:ascii="Tahoma" w:eastAsia="Tahoma" w:hAnsi="Tahoma"/>
          <w:color w:val="000000"/>
          <w:spacing w:val="7"/>
          <w:sz w:val="18"/>
        </w:rPr>
        <w:t xml:space="preserve"> et un ou plusieurs commissaires aux comptes suppléants chargés de remplir leur mission de contrôle, conformément aux dispositions prévues aux articles </w:t>
      </w:r>
      <w:r w:rsidR="00F2471C" w:rsidRPr="00F2471C">
        <w:rPr>
          <w:rFonts w:ascii="Tahoma" w:eastAsia="Tahoma" w:hAnsi="Tahoma"/>
          <w:color w:val="000000"/>
          <w:spacing w:val="7"/>
          <w:sz w:val="18"/>
        </w:rPr>
        <w:t>L</w:t>
      </w:r>
      <w:r w:rsidR="00F2471C">
        <w:rPr>
          <w:rFonts w:ascii="Tahoma" w:eastAsia="Tahoma" w:hAnsi="Tahoma"/>
          <w:color w:val="000000"/>
          <w:spacing w:val="7"/>
          <w:sz w:val="18"/>
        </w:rPr>
        <w:t xml:space="preserve">. </w:t>
      </w:r>
      <w:r w:rsidR="00F2471C" w:rsidRPr="00F2471C">
        <w:rPr>
          <w:rFonts w:ascii="Tahoma" w:eastAsia="Tahoma" w:hAnsi="Tahoma"/>
          <w:color w:val="000000"/>
          <w:spacing w:val="7"/>
          <w:sz w:val="18"/>
        </w:rPr>
        <w:t>1524-8</w:t>
      </w:r>
      <w:r w:rsidR="00F2471C">
        <w:rPr>
          <w:rFonts w:ascii="Tahoma" w:eastAsia="Tahoma" w:hAnsi="Tahoma"/>
          <w:color w:val="000000"/>
          <w:spacing w:val="7"/>
          <w:sz w:val="18"/>
        </w:rPr>
        <w:t xml:space="preserve"> du code général des collectivités territoriales et</w:t>
      </w:r>
      <w:r w:rsidR="00F2471C" w:rsidRPr="00F2471C">
        <w:rPr>
          <w:rFonts w:ascii="Tahoma" w:eastAsia="Tahoma" w:hAnsi="Tahoma"/>
          <w:color w:val="000000"/>
          <w:spacing w:val="7"/>
          <w:sz w:val="18"/>
        </w:rPr>
        <w:t xml:space="preserve"> </w:t>
      </w:r>
      <w:r w:rsidRPr="00352EBB">
        <w:rPr>
          <w:rFonts w:ascii="Tahoma" w:eastAsia="Tahoma" w:hAnsi="Tahoma"/>
          <w:color w:val="000000"/>
          <w:spacing w:val="7"/>
          <w:sz w:val="18"/>
        </w:rPr>
        <w:t>L. 823-1 et suivants du Code de Commerce.</w:t>
      </w:r>
      <w:r w:rsidR="00946A98">
        <w:rPr>
          <w:rFonts w:ascii="Tahoma" w:eastAsia="Tahoma" w:hAnsi="Tahoma"/>
          <w:color w:val="000000"/>
          <w:spacing w:val="7"/>
          <w:sz w:val="18"/>
        </w:rPr>
        <w:t xml:space="preserve"> </w:t>
      </w:r>
      <w:r w:rsidR="00946A98" w:rsidRPr="00946A98">
        <w:rPr>
          <w:rFonts w:ascii="Tahoma" w:eastAsia="Tahoma" w:hAnsi="Tahoma"/>
          <w:color w:val="000000"/>
          <w:spacing w:val="7"/>
          <w:sz w:val="18"/>
        </w:rPr>
        <w:t>Ils sont désignés pour six exercices et sont rééligibles.</w:t>
      </w:r>
    </w:p>
    <w:p w14:paraId="5CC5800A" w14:textId="2A30BC9C" w:rsidR="00D0087F" w:rsidRDefault="00D0087F" w:rsidP="00D0087F">
      <w:pPr>
        <w:spacing w:line="284" w:lineRule="exact"/>
        <w:jc w:val="both"/>
        <w:textAlignment w:val="baseline"/>
        <w:rPr>
          <w:rFonts w:ascii="Tahoma" w:eastAsia="Tahoma" w:hAnsi="Tahoma"/>
          <w:color w:val="000000"/>
          <w:spacing w:val="7"/>
          <w:sz w:val="18"/>
        </w:rPr>
      </w:pPr>
    </w:p>
    <w:p w14:paraId="10DD2DBA" w14:textId="3AD9656C" w:rsidR="008467C1" w:rsidRDefault="008467C1" w:rsidP="008467C1">
      <w:pPr>
        <w:spacing w:line="284" w:lineRule="exact"/>
        <w:jc w:val="both"/>
        <w:textAlignment w:val="baseline"/>
        <w:rPr>
          <w:rFonts w:ascii="Tahoma" w:eastAsia="Tahoma" w:hAnsi="Tahoma"/>
          <w:color w:val="000000"/>
          <w:spacing w:val="7"/>
          <w:sz w:val="18"/>
        </w:rPr>
      </w:pPr>
      <w:r w:rsidRPr="008467C1">
        <w:rPr>
          <w:rFonts w:ascii="Tahoma" w:eastAsia="Tahoma" w:hAnsi="Tahoma"/>
          <w:color w:val="000000"/>
          <w:spacing w:val="7"/>
          <w:sz w:val="18"/>
        </w:rPr>
        <w:t>Par dérogation à l'article L. 822-15 du code de commerce, le commissaire aux comptes :</w:t>
      </w:r>
    </w:p>
    <w:p w14:paraId="4114C05F" w14:textId="77777777" w:rsidR="001302D4" w:rsidRPr="008467C1" w:rsidRDefault="001302D4" w:rsidP="008467C1">
      <w:pPr>
        <w:spacing w:line="284" w:lineRule="exact"/>
        <w:jc w:val="both"/>
        <w:textAlignment w:val="baseline"/>
        <w:rPr>
          <w:rFonts w:ascii="Tahoma" w:eastAsia="Tahoma" w:hAnsi="Tahoma"/>
          <w:color w:val="000000"/>
          <w:spacing w:val="7"/>
          <w:sz w:val="18"/>
        </w:rPr>
      </w:pPr>
    </w:p>
    <w:p w14:paraId="102FF45E" w14:textId="2142D0A8" w:rsidR="008467C1" w:rsidRDefault="008467C1" w:rsidP="008467C1">
      <w:pPr>
        <w:spacing w:line="284" w:lineRule="exact"/>
        <w:jc w:val="both"/>
        <w:textAlignment w:val="baseline"/>
        <w:rPr>
          <w:rFonts w:ascii="Tahoma" w:eastAsia="Tahoma" w:hAnsi="Tahoma"/>
          <w:color w:val="000000"/>
          <w:spacing w:val="7"/>
          <w:sz w:val="18"/>
        </w:rPr>
      </w:pPr>
      <w:r w:rsidRPr="008467C1">
        <w:rPr>
          <w:rFonts w:ascii="Tahoma" w:eastAsia="Tahoma" w:hAnsi="Tahoma"/>
          <w:color w:val="000000"/>
          <w:spacing w:val="7"/>
          <w:sz w:val="18"/>
        </w:rPr>
        <w:t xml:space="preserve">1° Signale aux collectivités territoriales et aux groupements de collectivités territoriales actionnaires de la </w:t>
      </w:r>
      <w:r w:rsidR="001302D4">
        <w:rPr>
          <w:rFonts w:ascii="Tahoma" w:eastAsia="Tahoma" w:hAnsi="Tahoma"/>
          <w:color w:val="000000"/>
          <w:spacing w:val="7"/>
          <w:sz w:val="18"/>
        </w:rPr>
        <w:t>SPL</w:t>
      </w:r>
      <w:r w:rsidRPr="008467C1">
        <w:rPr>
          <w:rFonts w:ascii="Tahoma" w:eastAsia="Tahoma" w:hAnsi="Tahoma"/>
          <w:color w:val="000000"/>
          <w:spacing w:val="7"/>
          <w:sz w:val="18"/>
        </w:rPr>
        <w:t xml:space="preserve">, à la chambre régionale des comptes et au représentant de l'Etat dans le département, dans les conditions fixées à l'article L. 823-12 du même code, les irrégularités ou inexactitudes qu'il relève dans les comptes </w:t>
      </w:r>
      <w:r w:rsidR="001302D4">
        <w:rPr>
          <w:rFonts w:ascii="Tahoma" w:eastAsia="Tahoma" w:hAnsi="Tahoma"/>
          <w:color w:val="000000"/>
          <w:spacing w:val="7"/>
          <w:sz w:val="18"/>
        </w:rPr>
        <w:t>de la société</w:t>
      </w:r>
      <w:r w:rsidRPr="008467C1">
        <w:rPr>
          <w:rFonts w:ascii="Tahoma" w:eastAsia="Tahoma" w:hAnsi="Tahoma"/>
          <w:color w:val="000000"/>
          <w:spacing w:val="7"/>
          <w:sz w:val="18"/>
        </w:rPr>
        <w:t xml:space="preserve"> ;</w:t>
      </w:r>
    </w:p>
    <w:p w14:paraId="2234E3E8" w14:textId="77777777" w:rsidR="001302D4" w:rsidRPr="008467C1" w:rsidRDefault="001302D4" w:rsidP="008467C1">
      <w:pPr>
        <w:spacing w:line="284" w:lineRule="exact"/>
        <w:jc w:val="both"/>
        <w:textAlignment w:val="baseline"/>
        <w:rPr>
          <w:rFonts w:ascii="Tahoma" w:eastAsia="Tahoma" w:hAnsi="Tahoma"/>
          <w:color w:val="000000"/>
          <w:spacing w:val="7"/>
          <w:sz w:val="18"/>
        </w:rPr>
      </w:pPr>
    </w:p>
    <w:p w14:paraId="2AC06DF0" w14:textId="3F3130B0" w:rsidR="008467C1" w:rsidRDefault="008467C1" w:rsidP="00D0087F">
      <w:pPr>
        <w:spacing w:line="284" w:lineRule="exact"/>
        <w:jc w:val="both"/>
        <w:textAlignment w:val="baseline"/>
        <w:rPr>
          <w:rFonts w:ascii="Tahoma" w:eastAsia="Tahoma" w:hAnsi="Tahoma"/>
          <w:color w:val="000000"/>
          <w:spacing w:val="7"/>
          <w:sz w:val="18"/>
        </w:rPr>
      </w:pPr>
      <w:r w:rsidRPr="008467C1">
        <w:rPr>
          <w:rFonts w:ascii="Tahoma" w:eastAsia="Tahoma" w:hAnsi="Tahoma"/>
          <w:color w:val="000000"/>
          <w:spacing w:val="7"/>
          <w:sz w:val="18"/>
        </w:rPr>
        <w:t>2° Transmet aux mêmes personnes une copie de l'écrit mentionné au deuxième alinéa de l'article L. 234-1 du code de commerce. Il informe également ces personnes dans les conditions fixées à l'avant-dernier alinéa du même article L. 234-1.</w:t>
      </w:r>
    </w:p>
    <w:p w14:paraId="2AD23498" w14:textId="77777777" w:rsidR="008467C1" w:rsidRPr="00352EBB" w:rsidRDefault="008467C1" w:rsidP="00D0087F">
      <w:pPr>
        <w:spacing w:line="284" w:lineRule="exact"/>
        <w:jc w:val="both"/>
        <w:textAlignment w:val="baseline"/>
        <w:rPr>
          <w:rFonts w:ascii="Tahoma" w:eastAsia="Tahoma" w:hAnsi="Tahoma"/>
          <w:color w:val="000000"/>
          <w:spacing w:val="7"/>
          <w:sz w:val="18"/>
        </w:rPr>
      </w:pPr>
    </w:p>
    <w:p w14:paraId="26FD2ABF" w14:textId="1FCDF14D"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Un ou plusieurs Commissaires aux Comptes suppléants appelés à remplacer le ou les titulaires en cas de refus, d'empêchement, de démission ou de décès, sont nommés en même temps que le ou les titulaires pour la même durée.</w:t>
      </w:r>
    </w:p>
    <w:p w14:paraId="3AAEDF81"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595DA92B" w14:textId="61C12B1B"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Commissaires aux comptes certifient que les comptes annuels sont réguliers et sincères et donnent une image fidèle du résultat des opérations de l'exercice écoulé ainsi que de la situation financière et du patrimoine de la société à la fin de cet exercice.</w:t>
      </w:r>
    </w:p>
    <w:p w14:paraId="4A9FA371"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92FB0E8" w14:textId="77777777"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Ils ont pour mission permanente, à l'exclusion de toute immixtion, la gestion de vérifier les valeurs et les documents comptables de la société et de contrôler la conformité de sa comptabilité aux règles en vigueur.</w:t>
      </w:r>
    </w:p>
    <w:p w14:paraId="35A2AFC4" w14:textId="694E10D2"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Ils vérifient également la sincérité et la concordance avec les comptes annuels des informations données dans le rapport de gestion du Conseil d'Administration et dans les documents à adresser aux actionnaires sur la situation financière et les comptes annuels.</w:t>
      </w:r>
    </w:p>
    <w:p w14:paraId="72E84245"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3D3DB2DE" w14:textId="5343462E"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Ils vérifient, le cas échéant, la sincérité et la concordance avec les comptes consolidés des informations données dans le rapport sur la gestion du groupe.</w:t>
      </w:r>
    </w:p>
    <w:p w14:paraId="56E828F4"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303BF20" w14:textId="2377F51B"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Ils s'assurent aussi que l'égalité a été respectée entre les actionnaires.</w:t>
      </w:r>
    </w:p>
    <w:p w14:paraId="4C02C5D4"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41C7E53F" w14:textId="216C38A0"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Ils ont droit, pour chaque exercice, à des honoraires déterminés conformément à la réglementation en vigueur.</w:t>
      </w:r>
    </w:p>
    <w:p w14:paraId="4FC50719"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2CB28BB0" w14:textId="54AE3408"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faute ou d'empêchement, les commissaires aux comptes peuvent, à la demande du conseil d'administration ou d'un ou de plusieurs actionnaires représentant au moins 5 % du capital social ou de l'assemblée générale, être relevés de leur fonction avant l'expiration normale de celle-ci, par décision de justice, dans les conditions fixées par décret en conseil d'Etat.</w:t>
      </w:r>
    </w:p>
    <w:p w14:paraId="3A0EEA9A"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4F27A10D" w14:textId="58A5BBB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commissaires aux comptes sont convoqués par lettre recommandée avec demande d'avis de réception et en même temps que les intéressés, à la réunion du Conseil d'Administration qui arrête les comptes de l'exercice écoulé ainsi qu'à toutes assemblées d'actionnaires. Ils peuvent en outre être convoqués à toute autre réunion du Conseil.</w:t>
      </w:r>
    </w:p>
    <w:p w14:paraId="2AD831E5" w14:textId="77777777" w:rsidR="00D0087F" w:rsidRPr="00352EBB" w:rsidRDefault="00D0087F" w:rsidP="00D0087F"/>
    <w:p w14:paraId="627B4D6B" w14:textId="79603A2D" w:rsidR="00D0087F" w:rsidRPr="00352EBB" w:rsidRDefault="00D0087F" w:rsidP="00FD752A">
      <w:pPr>
        <w:pStyle w:val="Titre1"/>
        <w:jc w:val="both"/>
        <w:rPr>
          <w:rFonts w:ascii="Tahoma" w:hAnsi="Tahoma" w:cs="Tahoma"/>
          <w:color w:val="auto"/>
          <w:sz w:val="20"/>
          <w:szCs w:val="20"/>
          <w:u w:val="single"/>
        </w:rPr>
      </w:pPr>
      <w:bookmarkStart w:id="39" w:name="_Toc99370394"/>
      <w:r w:rsidRPr="00352EBB">
        <w:rPr>
          <w:rFonts w:ascii="Tahoma" w:hAnsi="Tahoma" w:cs="Tahoma"/>
          <w:color w:val="auto"/>
          <w:sz w:val="20"/>
          <w:szCs w:val="20"/>
          <w:u w:val="single"/>
        </w:rPr>
        <w:t>QUESTIONS ECRITES/ DROIT D'INFORMATION PERMANENT/ CENSEURS</w:t>
      </w:r>
      <w:bookmarkEnd w:id="39"/>
    </w:p>
    <w:p w14:paraId="7BA4D9D6" w14:textId="5C858EF8" w:rsidR="00D0087F" w:rsidRPr="00352EBB" w:rsidRDefault="00D0087F" w:rsidP="00D0087F"/>
    <w:p w14:paraId="0ACA9956" w14:textId="5A73CA18" w:rsidR="00D0087F" w:rsidRPr="00352EBB" w:rsidRDefault="008674DF" w:rsidP="00D0087F">
      <w:p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 xml:space="preserve">Par dérogation à </w:t>
      </w:r>
      <w:r w:rsidR="00DF28C7" w:rsidRPr="00352EBB">
        <w:rPr>
          <w:rFonts w:ascii="Tahoma" w:eastAsia="Tahoma" w:hAnsi="Tahoma"/>
          <w:color w:val="000000"/>
          <w:spacing w:val="7"/>
          <w:sz w:val="18"/>
        </w:rPr>
        <w:t xml:space="preserve">l’article L. 225-231 du code de </w:t>
      </w:r>
      <w:r w:rsidR="000C63F6" w:rsidRPr="00352EBB">
        <w:rPr>
          <w:rFonts w:ascii="Tahoma" w:eastAsia="Tahoma" w:hAnsi="Tahoma"/>
          <w:color w:val="000000"/>
          <w:spacing w:val="7"/>
          <w:sz w:val="18"/>
        </w:rPr>
        <w:t>commerce</w:t>
      </w:r>
      <w:r w:rsidR="000C63F6">
        <w:rPr>
          <w:rFonts w:ascii="Tahoma" w:eastAsia="Tahoma" w:hAnsi="Tahoma"/>
          <w:color w:val="000000"/>
          <w:spacing w:val="7"/>
          <w:sz w:val="18"/>
        </w:rPr>
        <w:t>, tout</w:t>
      </w:r>
      <w:r w:rsidR="00D0087F" w:rsidRPr="00352EBB">
        <w:rPr>
          <w:rFonts w:ascii="Tahoma" w:eastAsia="Tahoma" w:hAnsi="Tahoma"/>
          <w:color w:val="000000"/>
          <w:spacing w:val="7"/>
          <w:sz w:val="18"/>
        </w:rPr>
        <w:t xml:space="preserve"> actionnaire peut poser par écrit au Président du Conseil d'Administration des questions sur une ou plusieurs opérations de gestion de la Société.</w:t>
      </w:r>
    </w:p>
    <w:p w14:paraId="26AB6AFC" w14:textId="0F489039"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défaut de réponse dans un délai d'un mois ou à défaut de communication d'éléments de réponses satisfaisants, ces actionnaires peuvent demander en référé la désignation d'un ou plusieurs experts chargés de présenter un rapport sur une ou plusieurs opérations de gestion.</w:t>
      </w:r>
    </w:p>
    <w:p w14:paraId="6DD18CAF"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193404CA" w14:textId="1B0EF556"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ministère public et le comité d'entreprise peuvent également demander en référé la désignation d'un ou plusieurs experts chargés de présenter un rapport sur une ou plusieurs opérations de gestion.</w:t>
      </w:r>
    </w:p>
    <w:p w14:paraId="27E69D1D"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7BA8788B" w14:textId="55263634"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S'il est fait droit à la demande, la décision de justice détermine l'étendue de la mission et des pouvoirs des experts. Elle peut mettre les honoraires à la charge de la société.</w:t>
      </w:r>
    </w:p>
    <w:p w14:paraId="35FA4C79" w14:textId="77777777" w:rsidR="00D0087F" w:rsidRPr="00352EBB" w:rsidRDefault="00D0087F" w:rsidP="00D0087F">
      <w:pPr>
        <w:spacing w:line="284" w:lineRule="exact"/>
        <w:jc w:val="both"/>
        <w:textAlignment w:val="baseline"/>
        <w:rPr>
          <w:rFonts w:ascii="Tahoma" w:eastAsia="Tahoma" w:hAnsi="Tahoma"/>
          <w:color w:val="000000"/>
          <w:spacing w:val="7"/>
          <w:sz w:val="18"/>
        </w:rPr>
      </w:pPr>
    </w:p>
    <w:p w14:paraId="0925716C" w14:textId="612ABE2C"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rapport est adressé au demandeur, au ministère public, au comité d'entreprise, aux commissaires aux comptes et au conseil d'administration. Ce rapport doit être annexé à celui établi par les commissaires aux comptes, en vue de la prochaine assemblée générale et recevoir la même publicité.</w:t>
      </w:r>
    </w:p>
    <w:p w14:paraId="3FCE7F8B"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7C7CF8B3" w14:textId="271CE33F"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 actionnaire peut, deux fois par exercice, poser par écrit des questions au président du conseil d'administration sur tout fait de nature à compromettre la continuité de l'exploitation. La réponse est communiquée au commissaire aux comptes.</w:t>
      </w:r>
    </w:p>
    <w:p w14:paraId="41290348"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615DDB45" w14:textId="5D6FAF9B"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outre dans le cadre du pouvoir de contrôle, chaque actionnaire disposera d'un droit de communication et d'accès à l'ensemble des informations relatives à la Société et à ses opérations.</w:t>
      </w:r>
    </w:p>
    <w:p w14:paraId="20B0ADF8"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68B1C3CD" w14:textId="350EC2B5"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Ordinaire des actionnaires peut nommer, pour une durée qu'elle fixe, un ou plusieurs censeurs choisis en dehors des membres du Conseil d'administration.</w:t>
      </w:r>
    </w:p>
    <w:p w14:paraId="12507BC3"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06B1723B" w14:textId="34A8B1CC"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censeurs veillent à la stricte application des lois et des Statuts. Les censeurs assistent avec voix consultative aux séances du Conseil d'administration. Ils présentent à l'assemblée générale ordinaire annuelle leurs observations. Ils ne peuvent participer au décompte des voix et n'ont pas de voix délibérative.</w:t>
      </w:r>
    </w:p>
    <w:p w14:paraId="46B99D4D"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60780458" w14:textId="59D463AB"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Ils ne sont pas rémunérés.</w:t>
      </w:r>
    </w:p>
    <w:p w14:paraId="44008903"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774B85AC" w14:textId="63951586"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Ils sont nommés pour une durée de trois ans maximum renouvelables. Leurs fonctions prennent fin à l'issue de la réunion de l'Assemblée Générale Ordinaire des actionnaires ayant statué sur les comptes de l'exercice et tenue dans l'année au cours de laquelle expirent leurs fonctions.</w:t>
      </w:r>
    </w:p>
    <w:p w14:paraId="6967A2EC" w14:textId="793DD3D9" w:rsidR="003A4528" w:rsidRDefault="003A4528" w:rsidP="00D0087F">
      <w:pPr>
        <w:spacing w:line="284" w:lineRule="exact"/>
        <w:jc w:val="both"/>
        <w:textAlignment w:val="baseline"/>
        <w:rPr>
          <w:rFonts w:ascii="Tahoma" w:eastAsia="Tahoma" w:hAnsi="Tahoma"/>
          <w:color w:val="000000"/>
          <w:spacing w:val="7"/>
          <w:sz w:val="18"/>
        </w:rPr>
      </w:pPr>
    </w:p>
    <w:p w14:paraId="53F5249E" w14:textId="7E8AAAD2" w:rsidR="005B01FA" w:rsidRDefault="005B01FA" w:rsidP="00D0087F">
      <w:pPr>
        <w:spacing w:line="284" w:lineRule="exact"/>
        <w:jc w:val="both"/>
        <w:textAlignment w:val="baseline"/>
        <w:rPr>
          <w:rFonts w:ascii="Tahoma" w:eastAsia="Tahoma" w:hAnsi="Tahoma"/>
          <w:color w:val="000000"/>
          <w:spacing w:val="7"/>
          <w:sz w:val="18"/>
        </w:rPr>
      </w:pPr>
    </w:p>
    <w:p w14:paraId="28C829EF" w14:textId="77777777" w:rsidR="005B01FA" w:rsidRPr="00352EBB" w:rsidRDefault="005B01FA" w:rsidP="00D0087F">
      <w:pPr>
        <w:spacing w:line="284" w:lineRule="exact"/>
        <w:jc w:val="both"/>
        <w:textAlignment w:val="baseline"/>
        <w:rPr>
          <w:rFonts w:ascii="Tahoma" w:eastAsia="Tahoma" w:hAnsi="Tahoma"/>
          <w:color w:val="000000"/>
          <w:spacing w:val="7"/>
          <w:sz w:val="18"/>
        </w:rPr>
      </w:pPr>
    </w:p>
    <w:p w14:paraId="2754124B" w14:textId="6B0F9061" w:rsidR="00D0087F" w:rsidRPr="00352EBB" w:rsidRDefault="00D0087F" w:rsidP="00FD752A">
      <w:pPr>
        <w:pStyle w:val="Titre1"/>
        <w:jc w:val="both"/>
        <w:rPr>
          <w:rFonts w:ascii="Tahoma" w:hAnsi="Tahoma" w:cs="Tahoma"/>
          <w:color w:val="auto"/>
          <w:sz w:val="20"/>
          <w:szCs w:val="20"/>
          <w:u w:val="single"/>
        </w:rPr>
      </w:pPr>
      <w:bookmarkStart w:id="40" w:name="_Toc99370395"/>
      <w:r w:rsidRPr="00352EBB">
        <w:rPr>
          <w:rFonts w:ascii="Tahoma" w:hAnsi="Tahoma" w:cs="Tahoma"/>
          <w:color w:val="auto"/>
          <w:sz w:val="20"/>
          <w:szCs w:val="20"/>
          <w:u w:val="single"/>
        </w:rPr>
        <w:t>DELEGUE SPECIAL</w:t>
      </w:r>
      <w:bookmarkEnd w:id="40"/>
    </w:p>
    <w:p w14:paraId="4B918EFB"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5F4E95FF" w14:textId="4F22DBC3"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Lorsqu'une collectivité territoriale ou un groupement de collectivités territoriales a accordé sa garantie aux emprunts contractés par une société publique locale, elle a le droit, à condition de ne pas en être actionnaire, d'être directement représentée auprès de la société publique locale par un Délégué Spécial désigné, en son sein, par l'assemblée délibérante de la collectivité territoriale ou du groupement de collectivités territoriales.</w:t>
      </w:r>
    </w:p>
    <w:p w14:paraId="0755B1DE"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64DD2DCD" w14:textId="7D9545F2"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Délégué Spécial doit être entendu, sur sa demande, par tous les organes de direction de la société. Ses observations sont consignées au procès-verbal des réunions du conseil d'administration.</w:t>
      </w:r>
    </w:p>
    <w:p w14:paraId="62A94CDF" w14:textId="77777777" w:rsidR="003A4528" w:rsidRPr="00352EBB" w:rsidRDefault="003A4528" w:rsidP="00D0087F">
      <w:pPr>
        <w:spacing w:line="284" w:lineRule="exact"/>
        <w:jc w:val="both"/>
        <w:textAlignment w:val="baseline"/>
        <w:rPr>
          <w:rFonts w:ascii="Tahoma" w:eastAsia="Tahoma" w:hAnsi="Tahoma"/>
          <w:color w:val="000000"/>
          <w:spacing w:val="7"/>
          <w:sz w:val="18"/>
        </w:rPr>
      </w:pPr>
    </w:p>
    <w:p w14:paraId="7116DBE0" w14:textId="3B7EDA35" w:rsidR="00D0087F" w:rsidRPr="00352EBB" w:rsidRDefault="00D0087F"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Délégué peut procéder à la vérification des livres et des documents comptables et s'assurer de l'exactitude de leur mention, conformément aux dispositions de l'article L. 1524-6 du Code Général des Collectivités Territoriales.</w:t>
      </w:r>
    </w:p>
    <w:p w14:paraId="0C85F262" w14:textId="09B045E3" w:rsidR="00D45F70" w:rsidRPr="00352EBB" w:rsidRDefault="00D45F70" w:rsidP="00D0087F">
      <w:pPr>
        <w:spacing w:line="284" w:lineRule="exact"/>
        <w:jc w:val="both"/>
        <w:textAlignment w:val="baseline"/>
        <w:rPr>
          <w:rFonts w:ascii="Tahoma" w:eastAsia="Tahoma" w:hAnsi="Tahoma"/>
          <w:color w:val="000000"/>
          <w:spacing w:val="7"/>
          <w:sz w:val="18"/>
        </w:rPr>
      </w:pPr>
    </w:p>
    <w:p w14:paraId="4A75D65A" w14:textId="3F690BAE" w:rsidR="00D45F70" w:rsidRPr="00352EBB" w:rsidRDefault="00D45F70" w:rsidP="00D00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Délégué rend compte de son mandat dans les mêmes conditions que celles qui sont prévues par les représentants au conseil d'administration par l'article L. 1524-5 du Code Général des Collectivités Territoriales.</w:t>
      </w:r>
    </w:p>
    <w:p w14:paraId="3BF1E515" w14:textId="49EE2C6C" w:rsidR="00D45F70" w:rsidRPr="00352EBB" w:rsidRDefault="00D45F70" w:rsidP="00D0087F">
      <w:pPr>
        <w:spacing w:line="284" w:lineRule="exact"/>
        <w:jc w:val="both"/>
        <w:textAlignment w:val="baseline"/>
        <w:rPr>
          <w:rFonts w:ascii="Tahoma" w:eastAsia="Tahoma" w:hAnsi="Tahoma"/>
          <w:color w:val="000000"/>
          <w:spacing w:val="7"/>
          <w:sz w:val="18"/>
        </w:rPr>
      </w:pPr>
    </w:p>
    <w:p w14:paraId="32A751A6" w14:textId="73A44A3E" w:rsidR="00D45F70" w:rsidRPr="00352EBB" w:rsidRDefault="00D45F70" w:rsidP="00FD752A">
      <w:pPr>
        <w:pStyle w:val="Titre1"/>
        <w:jc w:val="both"/>
        <w:rPr>
          <w:rFonts w:ascii="Tahoma" w:hAnsi="Tahoma" w:cs="Tahoma"/>
          <w:color w:val="auto"/>
          <w:sz w:val="20"/>
          <w:szCs w:val="20"/>
          <w:u w:val="single"/>
        </w:rPr>
      </w:pPr>
      <w:bookmarkStart w:id="41" w:name="_Toc99370396"/>
      <w:r w:rsidRPr="00352EBB">
        <w:rPr>
          <w:rFonts w:ascii="Tahoma" w:hAnsi="Tahoma" w:cs="Tahoma"/>
          <w:color w:val="auto"/>
          <w:sz w:val="20"/>
          <w:szCs w:val="20"/>
          <w:u w:val="single"/>
        </w:rPr>
        <w:t>COMMUNICATION</w:t>
      </w:r>
      <w:bookmarkEnd w:id="41"/>
    </w:p>
    <w:p w14:paraId="00C120D1" w14:textId="77777777" w:rsidR="00D45F70" w:rsidRPr="00352EBB" w:rsidRDefault="00D45F70" w:rsidP="00D45F70">
      <w:pPr>
        <w:spacing w:line="284" w:lineRule="exact"/>
        <w:jc w:val="both"/>
        <w:textAlignment w:val="baseline"/>
        <w:rPr>
          <w:rFonts w:ascii="Tahoma" w:eastAsia="Tahoma" w:hAnsi="Tahoma"/>
          <w:color w:val="000000"/>
          <w:spacing w:val="7"/>
          <w:sz w:val="18"/>
        </w:rPr>
      </w:pPr>
    </w:p>
    <w:p w14:paraId="367B3686" w14:textId="7CE844C3" w:rsidR="00DE01FD" w:rsidRPr="00DE01FD" w:rsidRDefault="00D45F70" w:rsidP="00DE01F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Conformément aux dispositions de l'article L. 1524-1 du Code Général des Collectivités Territoriales, les délibérations du Conseil d'Administration et des Assemblées Générales sont communiquées dans </w:t>
      </w:r>
      <w:r w:rsidR="004E169B">
        <w:rPr>
          <w:rFonts w:ascii="Tahoma" w:eastAsia="Tahoma" w:hAnsi="Tahoma"/>
          <w:color w:val="000000"/>
          <w:spacing w:val="7"/>
          <w:sz w:val="18"/>
        </w:rPr>
        <w:t>le mois</w:t>
      </w:r>
      <w:r w:rsidRPr="00352EBB">
        <w:rPr>
          <w:rFonts w:ascii="Tahoma" w:eastAsia="Tahoma" w:hAnsi="Tahoma"/>
          <w:color w:val="000000"/>
          <w:spacing w:val="7"/>
          <w:sz w:val="18"/>
        </w:rPr>
        <w:t xml:space="preserve"> suivant leur adoption au représentant de l'État dans le département où la société à son siège social.</w:t>
      </w:r>
      <w:r w:rsidR="00DE01FD" w:rsidRPr="00DE01FD">
        <w:rPr>
          <w:rFonts w:ascii="Arial" w:eastAsia="Times New Roman" w:hAnsi="Arial" w:cs="Arial"/>
          <w:color w:val="000000"/>
          <w:sz w:val="21"/>
          <w:szCs w:val="21"/>
          <w:shd w:val="clear" w:color="auto" w:fill="FFFFFF"/>
          <w:lang w:eastAsia="fr-FR"/>
        </w:rPr>
        <w:t xml:space="preserve"> </w:t>
      </w:r>
      <w:r w:rsidR="00DE01FD" w:rsidRPr="00DE01FD">
        <w:rPr>
          <w:rFonts w:ascii="Tahoma" w:eastAsia="Tahoma" w:hAnsi="Tahoma"/>
          <w:color w:val="000000"/>
          <w:spacing w:val="7"/>
          <w:sz w:val="18"/>
        </w:rPr>
        <w:t>Cette communication peut s'effectuer par voie électronique ou par tout autre moyen permettant d'attester une date certaine.</w:t>
      </w:r>
    </w:p>
    <w:p w14:paraId="57F42827" w14:textId="2FE78554" w:rsidR="00D45F70" w:rsidRPr="00352EBB" w:rsidRDefault="00D45F70" w:rsidP="00D45F70">
      <w:pPr>
        <w:spacing w:line="284" w:lineRule="exact"/>
        <w:jc w:val="both"/>
        <w:textAlignment w:val="baseline"/>
        <w:rPr>
          <w:rFonts w:ascii="Tahoma" w:eastAsia="Tahoma" w:hAnsi="Tahoma"/>
          <w:color w:val="000000"/>
          <w:spacing w:val="7"/>
          <w:sz w:val="18"/>
        </w:rPr>
      </w:pPr>
    </w:p>
    <w:p w14:paraId="4CB5565E" w14:textId="1B6BE2E2"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De même, sont transmis au représentant de l'État les contrats visés </w:t>
      </w:r>
      <w:r w:rsidR="00744809">
        <w:rPr>
          <w:rFonts w:ascii="Tahoma" w:eastAsia="Tahoma" w:hAnsi="Tahoma"/>
          <w:color w:val="000000"/>
          <w:spacing w:val="7"/>
          <w:sz w:val="18"/>
        </w:rPr>
        <w:t>à</w:t>
      </w:r>
      <w:r w:rsidR="00744809" w:rsidRPr="00352EBB">
        <w:rPr>
          <w:rFonts w:ascii="Tahoma" w:eastAsia="Tahoma" w:hAnsi="Tahoma"/>
          <w:color w:val="000000"/>
          <w:spacing w:val="7"/>
          <w:sz w:val="18"/>
        </w:rPr>
        <w:t xml:space="preserve"> </w:t>
      </w:r>
      <w:r w:rsidR="00744809">
        <w:rPr>
          <w:rFonts w:ascii="Tahoma" w:eastAsia="Tahoma" w:hAnsi="Tahoma"/>
          <w:color w:val="000000"/>
          <w:spacing w:val="7"/>
          <w:sz w:val="18"/>
        </w:rPr>
        <w:t>l’</w:t>
      </w:r>
      <w:r w:rsidRPr="00352EBB">
        <w:rPr>
          <w:rFonts w:ascii="Tahoma" w:eastAsia="Tahoma" w:hAnsi="Tahoma"/>
          <w:color w:val="000000"/>
          <w:spacing w:val="7"/>
          <w:sz w:val="18"/>
        </w:rPr>
        <w:t>article L. 1523-2 ainsi que les comptes annuels et le rapport du ou des commissaires aux comptes.</w:t>
      </w:r>
    </w:p>
    <w:p w14:paraId="4838517B" w14:textId="77777777" w:rsidR="006319A3" w:rsidRPr="00352EBB" w:rsidRDefault="006319A3" w:rsidP="00D45F70">
      <w:pPr>
        <w:spacing w:line="284" w:lineRule="exact"/>
        <w:jc w:val="both"/>
        <w:textAlignment w:val="baseline"/>
        <w:rPr>
          <w:rFonts w:ascii="Tahoma" w:eastAsia="Tahoma" w:hAnsi="Tahoma"/>
          <w:color w:val="000000"/>
          <w:spacing w:val="7"/>
          <w:sz w:val="18"/>
        </w:rPr>
      </w:pPr>
    </w:p>
    <w:p w14:paraId="63BF2F69" w14:textId="3B585EC4"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saisine de la Chambre Régionale des Comptes par le représentant de l'État, il est procédé à une seconde lecture de la délibération contestée par le conseil d'administration ou l'assemblée générale.</w:t>
      </w:r>
    </w:p>
    <w:p w14:paraId="1127535B" w14:textId="77777777" w:rsidR="00D45F70" w:rsidRPr="00352EBB" w:rsidRDefault="00D45F70" w:rsidP="00D45F70">
      <w:pPr>
        <w:spacing w:line="284" w:lineRule="exact"/>
        <w:jc w:val="both"/>
        <w:textAlignment w:val="baseline"/>
        <w:rPr>
          <w:rFonts w:ascii="Tahoma" w:eastAsia="Tahoma" w:hAnsi="Tahoma"/>
          <w:color w:val="000000"/>
          <w:spacing w:val="7"/>
          <w:sz w:val="18"/>
        </w:rPr>
      </w:pPr>
    </w:p>
    <w:p w14:paraId="388AB220" w14:textId="35BCE7F2" w:rsidR="00D45F70" w:rsidRPr="00352EBB" w:rsidRDefault="00D45F70" w:rsidP="00FD752A">
      <w:pPr>
        <w:pStyle w:val="Titre1"/>
        <w:jc w:val="both"/>
        <w:rPr>
          <w:rFonts w:ascii="Tahoma" w:hAnsi="Tahoma" w:cs="Tahoma"/>
          <w:color w:val="auto"/>
          <w:sz w:val="20"/>
          <w:szCs w:val="20"/>
          <w:u w:val="single"/>
        </w:rPr>
      </w:pPr>
      <w:bookmarkStart w:id="42" w:name="_Toc99370397"/>
      <w:r w:rsidRPr="00352EBB">
        <w:rPr>
          <w:rFonts w:ascii="Tahoma" w:hAnsi="Tahoma" w:cs="Tahoma"/>
          <w:color w:val="auto"/>
          <w:sz w:val="20"/>
          <w:szCs w:val="20"/>
          <w:u w:val="single"/>
        </w:rPr>
        <w:t>RAPPORT ANNUEL</w:t>
      </w:r>
      <w:bookmarkEnd w:id="42"/>
    </w:p>
    <w:p w14:paraId="48D1ABA0" w14:textId="77777777" w:rsidR="00D45F70" w:rsidRPr="00352EBB" w:rsidRDefault="00D45F70" w:rsidP="00D45F70">
      <w:pPr>
        <w:spacing w:line="284" w:lineRule="exact"/>
        <w:jc w:val="both"/>
        <w:textAlignment w:val="baseline"/>
        <w:rPr>
          <w:rFonts w:ascii="Tahoma" w:eastAsia="Tahoma" w:hAnsi="Tahoma"/>
          <w:color w:val="000000"/>
          <w:spacing w:val="7"/>
          <w:sz w:val="18"/>
        </w:rPr>
      </w:pPr>
    </w:p>
    <w:p w14:paraId="3BE04D71" w14:textId="335BE979" w:rsidR="00D45F70"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représentants des Membres de la SPL doivent présenter au minimum une fois par an aux collectivités ou à leurs groupements dont ils sont les mandataires un rapport écrit sur la situation de la Société, conformément à l'article L. 1524-5 du Code Général des Collectivités Territoriales et portant notamment sur les modifications des statuts qui ont pu être apportées. La nature de ces documents et les conditions de leur envoi ou mise à disposition sont déterminées par la loi et les règlements.</w:t>
      </w:r>
      <w:r w:rsidR="00683507">
        <w:rPr>
          <w:rFonts w:ascii="Tahoma" w:eastAsia="Tahoma" w:hAnsi="Tahoma"/>
          <w:color w:val="000000"/>
          <w:spacing w:val="7"/>
          <w:sz w:val="18"/>
        </w:rPr>
        <w:t xml:space="preserve"> </w:t>
      </w:r>
      <w:r w:rsidR="00683507" w:rsidRPr="00683507">
        <w:rPr>
          <w:rFonts w:ascii="Tahoma" w:eastAsia="Tahoma" w:hAnsi="Tahoma"/>
          <w:color w:val="000000"/>
          <w:spacing w:val="7"/>
          <w:sz w:val="18"/>
        </w:rPr>
        <w:t>L’organe délibérant de la collectivité actionnaire délibère en vue de se prononcer sur le rapport écrit.</w:t>
      </w:r>
    </w:p>
    <w:p w14:paraId="302E9B2A" w14:textId="77777777" w:rsidR="00A30740" w:rsidRPr="00352EBB" w:rsidRDefault="00A30740" w:rsidP="00D45F70">
      <w:pPr>
        <w:spacing w:line="284" w:lineRule="exact"/>
        <w:jc w:val="both"/>
        <w:textAlignment w:val="baseline"/>
        <w:rPr>
          <w:rFonts w:ascii="Tahoma" w:eastAsia="Tahoma" w:hAnsi="Tahoma"/>
          <w:color w:val="000000"/>
          <w:spacing w:val="7"/>
          <w:sz w:val="18"/>
        </w:rPr>
      </w:pPr>
    </w:p>
    <w:p w14:paraId="2EA9CCAE" w14:textId="77777777" w:rsidR="0014287F" w:rsidRPr="00352EBB" w:rsidRDefault="0014287F" w:rsidP="00D45F70">
      <w:pPr>
        <w:spacing w:line="284" w:lineRule="exact"/>
        <w:jc w:val="both"/>
        <w:textAlignment w:val="baseline"/>
        <w:rPr>
          <w:rFonts w:ascii="Tahoma" w:eastAsia="Tahoma" w:hAnsi="Tahoma"/>
          <w:color w:val="000000"/>
          <w:spacing w:val="7"/>
          <w:sz w:val="18"/>
        </w:rPr>
      </w:pPr>
    </w:p>
    <w:p w14:paraId="2707BD65" w14:textId="37097B4C" w:rsidR="00D45F70" w:rsidRPr="00352EBB" w:rsidRDefault="00D45F70" w:rsidP="00FD752A">
      <w:pPr>
        <w:pStyle w:val="Titre1"/>
        <w:jc w:val="both"/>
        <w:rPr>
          <w:rFonts w:ascii="Tahoma" w:hAnsi="Tahoma" w:cs="Tahoma"/>
          <w:color w:val="auto"/>
          <w:sz w:val="20"/>
          <w:szCs w:val="20"/>
          <w:u w:val="single"/>
        </w:rPr>
      </w:pPr>
      <w:bookmarkStart w:id="43" w:name="_Toc99370398"/>
      <w:r w:rsidRPr="00352EBB">
        <w:rPr>
          <w:rFonts w:ascii="Tahoma" w:hAnsi="Tahoma" w:cs="Tahoma"/>
          <w:color w:val="auto"/>
          <w:sz w:val="20"/>
          <w:szCs w:val="20"/>
          <w:u w:val="single"/>
        </w:rPr>
        <w:t>CONTROLE EXERCE PAR LES COLLECTIVITES ET LEUR GROUPEMENT - ACTIONNAIRES</w:t>
      </w:r>
      <w:bookmarkEnd w:id="43"/>
    </w:p>
    <w:p w14:paraId="70D85A34" w14:textId="77777777" w:rsidR="0014287F" w:rsidRPr="00352EBB" w:rsidRDefault="0014287F" w:rsidP="00D45F70">
      <w:pPr>
        <w:spacing w:line="284" w:lineRule="exact"/>
        <w:jc w:val="both"/>
        <w:textAlignment w:val="baseline"/>
        <w:rPr>
          <w:rFonts w:ascii="Tahoma" w:eastAsia="Tahoma" w:hAnsi="Tahoma"/>
          <w:color w:val="000000"/>
          <w:spacing w:val="7"/>
          <w:sz w:val="18"/>
        </w:rPr>
      </w:pPr>
    </w:p>
    <w:p w14:paraId="6EF9A142" w14:textId="5315368F"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collectivités ou leurs groupements actionnaires représentés au conseil d'administration exercent sur la société un contrôle analogue à celui qu'elles exercent sur leurs propres services, y compris dans le cadre d'un pluri-contrôle, afin que les conventions qu'elles seront amenées à conclure avec la société soient considérées comme des prestations intégrées</w:t>
      </w:r>
      <w:r w:rsidR="001104EF" w:rsidRPr="00352EBB">
        <w:rPr>
          <w:rFonts w:ascii="Tahoma" w:eastAsia="Tahoma" w:hAnsi="Tahoma"/>
          <w:color w:val="000000"/>
          <w:spacing w:val="7"/>
          <w:sz w:val="18"/>
        </w:rPr>
        <w:t xml:space="preserve"> aux termes de l’article L2511-1 du Code de la commande publique</w:t>
      </w:r>
      <w:r w:rsidRPr="00352EBB">
        <w:rPr>
          <w:rFonts w:ascii="Tahoma" w:eastAsia="Tahoma" w:hAnsi="Tahoma"/>
          <w:color w:val="000000"/>
          <w:spacing w:val="7"/>
          <w:sz w:val="18"/>
        </w:rPr>
        <w:t xml:space="preserve"> (contrats</w:t>
      </w:r>
      <w:r w:rsidR="00A502DA" w:rsidRPr="00352EBB">
        <w:rPr>
          <w:rFonts w:ascii="Tahoma" w:eastAsia="Tahoma" w:hAnsi="Tahoma"/>
          <w:color w:val="000000"/>
          <w:spacing w:val="7"/>
          <w:sz w:val="18"/>
        </w:rPr>
        <w:t xml:space="preserve"> de</w:t>
      </w:r>
      <w:r w:rsidRPr="00352EBB">
        <w:rPr>
          <w:rFonts w:ascii="Tahoma" w:eastAsia="Tahoma" w:hAnsi="Tahoma"/>
          <w:color w:val="000000"/>
          <w:spacing w:val="7"/>
          <w:sz w:val="18"/>
        </w:rPr>
        <w:t xml:space="preserve"> </w:t>
      </w:r>
      <w:r w:rsidR="00A502DA" w:rsidRPr="00352EBB">
        <w:rPr>
          <w:rFonts w:ascii="Tahoma" w:eastAsia="Tahoma" w:hAnsi="Tahoma"/>
          <w:color w:val="000000"/>
          <w:spacing w:val="7"/>
          <w:sz w:val="18"/>
        </w:rPr>
        <w:t>quasi -régie</w:t>
      </w:r>
      <w:r w:rsidRPr="00352EBB">
        <w:rPr>
          <w:rFonts w:ascii="Tahoma" w:eastAsia="Tahoma" w:hAnsi="Tahoma"/>
          <w:color w:val="000000"/>
          <w:spacing w:val="7"/>
          <w:sz w:val="18"/>
        </w:rPr>
        <w:t>).</w:t>
      </w:r>
    </w:p>
    <w:p w14:paraId="216C3407" w14:textId="77777777" w:rsidR="0014287F" w:rsidRPr="00352EBB" w:rsidRDefault="0014287F" w:rsidP="00D45F70">
      <w:pPr>
        <w:spacing w:line="284" w:lineRule="exact"/>
        <w:jc w:val="both"/>
        <w:textAlignment w:val="baseline"/>
        <w:rPr>
          <w:rFonts w:ascii="Tahoma" w:eastAsia="Tahoma" w:hAnsi="Tahoma"/>
          <w:color w:val="000000"/>
          <w:spacing w:val="7"/>
          <w:sz w:val="18"/>
        </w:rPr>
      </w:pPr>
    </w:p>
    <w:p w14:paraId="79AC4B72" w14:textId="68E12C45"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cet effet, des dispositions spécifiques sont mises en place afin d'exercer des contrôles sur trois niveaux de fonctionnement :</w:t>
      </w:r>
    </w:p>
    <w:p w14:paraId="61D758F6" w14:textId="77777777"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w:t>
      </w:r>
      <w:r w:rsidRPr="00352EBB">
        <w:rPr>
          <w:rFonts w:ascii="Tahoma" w:eastAsia="Tahoma" w:hAnsi="Tahoma"/>
          <w:color w:val="000000"/>
          <w:spacing w:val="7"/>
          <w:sz w:val="18"/>
        </w:rPr>
        <w:tab/>
        <w:t>orientations stratégiques,</w:t>
      </w:r>
    </w:p>
    <w:p w14:paraId="1D7CBBA6" w14:textId="77777777"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w:t>
      </w:r>
      <w:r w:rsidRPr="00352EBB">
        <w:rPr>
          <w:rFonts w:ascii="Tahoma" w:eastAsia="Tahoma" w:hAnsi="Tahoma"/>
          <w:color w:val="000000"/>
          <w:spacing w:val="7"/>
          <w:sz w:val="18"/>
        </w:rPr>
        <w:tab/>
        <w:t>vie sociale,</w:t>
      </w:r>
    </w:p>
    <w:p w14:paraId="55378075" w14:textId="2FC901E3" w:rsidR="00D45F70" w:rsidRPr="00352EBB" w:rsidRDefault="00D45F70" w:rsidP="00536E30">
      <w:pPr>
        <w:spacing w:line="284" w:lineRule="exact"/>
        <w:ind w:left="700" w:hanging="700"/>
        <w:jc w:val="both"/>
        <w:textAlignment w:val="baseline"/>
        <w:rPr>
          <w:rFonts w:ascii="Tahoma" w:eastAsia="Tahoma" w:hAnsi="Tahoma"/>
          <w:color w:val="000000"/>
          <w:spacing w:val="7"/>
          <w:sz w:val="18"/>
        </w:rPr>
      </w:pPr>
      <w:r w:rsidRPr="00352EBB">
        <w:rPr>
          <w:rFonts w:ascii="Tahoma" w:eastAsia="Tahoma" w:hAnsi="Tahoma"/>
          <w:color w:val="000000"/>
          <w:spacing w:val="7"/>
          <w:sz w:val="18"/>
        </w:rPr>
        <w:t>-</w:t>
      </w:r>
      <w:r w:rsidRPr="00352EBB">
        <w:rPr>
          <w:rFonts w:ascii="Tahoma" w:eastAsia="Tahoma" w:hAnsi="Tahoma"/>
          <w:color w:val="000000"/>
          <w:spacing w:val="7"/>
          <w:sz w:val="18"/>
        </w:rPr>
        <w:tab/>
        <w:t>activité opérationnelle</w:t>
      </w:r>
      <w:r w:rsidR="00536E30">
        <w:rPr>
          <w:rFonts w:ascii="Tahoma" w:eastAsia="Tahoma" w:hAnsi="Tahoma"/>
          <w:color w:val="000000"/>
          <w:spacing w:val="7"/>
          <w:sz w:val="18"/>
        </w:rPr>
        <w:t xml:space="preserve"> </w:t>
      </w:r>
      <w:r w:rsidR="00536E30" w:rsidRPr="00536E30">
        <w:rPr>
          <w:rFonts w:ascii="Tahoma" w:eastAsia="Tahoma" w:hAnsi="Tahoma"/>
          <w:color w:val="000000"/>
          <w:spacing w:val="7"/>
          <w:sz w:val="18"/>
        </w:rPr>
        <w:t>à travers le contrôle mis en place via les contrats passés entre la SPL et ses actionnaires</w:t>
      </w:r>
      <w:r w:rsidRPr="00352EBB">
        <w:rPr>
          <w:rFonts w:ascii="Tahoma" w:eastAsia="Tahoma" w:hAnsi="Tahoma"/>
          <w:color w:val="000000"/>
          <w:spacing w:val="7"/>
          <w:sz w:val="18"/>
        </w:rPr>
        <w:t>.</w:t>
      </w:r>
    </w:p>
    <w:p w14:paraId="4087D740" w14:textId="77777777" w:rsidR="0014287F" w:rsidRPr="00352EBB" w:rsidRDefault="0014287F" w:rsidP="00D45F70">
      <w:pPr>
        <w:spacing w:line="284" w:lineRule="exact"/>
        <w:jc w:val="both"/>
        <w:textAlignment w:val="baseline"/>
        <w:rPr>
          <w:rFonts w:ascii="Tahoma" w:eastAsia="Tahoma" w:hAnsi="Tahoma"/>
          <w:color w:val="000000"/>
          <w:spacing w:val="7"/>
          <w:sz w:val="18"/>
        </w:rPr>
      </w:pPr>
    </w:p>
    <w:p w14:paraId="4D47E856" w14:textId="5C68EE39"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contrôle exercé sur la société est fondé, d'une part sur la détermination des orientations de l'activité de la société et, d'autre part sur l'accord préalable qui sera donné aux actions que la Société proposera.</w:t>
      </w:r>
    </w:p>
    <w:p w14:paraId="1241E0EA" w14:textId="77777777" w:rsidR="0014287F" w:rsidRPr="00352EBB" w:rsidRDefault="0014287F" w:rsidP="00D45F70">
      <w:pPr>
        <w:spacing w:line="284" w:lineRule="exact"/>
        <w:jc w:val="both"/>
        <w:textAlignment w:val="baseline"/>
        <w:rPr>
          <w:rFonts w:ascii="Tahoma" w:eastAsia="Tahoma" w:hAnsi="Tahoma"/>
          <w:color w:val="000000"/>
          <w:spacing w:val="7"/>
          <w:sz w:val="18"/>
        </w:rPr>
      </w:pPr>
    </w:p>
    <w:p w14:paraId="512B0440" w14:textId="69C6C500" w:rsidR="00D45F70" w:rsidRPr="00352EBB" w:rsidRDefault="00D45F70" w:rsidP="00D45F7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cet effet, la Société pourra se doter d'un Comité Stratégique.</w:t>
      </w:r>
    </w:p>
    <w:p w14:paraId="0980878A" w14:textId="22DC7A3F" w:rsidR="0014287F" w:rsidRPr="00352EBB" w:rsidRDefault="0014287F" w:rsidP="00D45F70">
      <w:pPr>
        <w:spacing w:line="284" w:lineRule="exact"/>
        <w:jc w:val="both"/>
        <w:textAlignment w:val="baseline"/>
        <w:rPr>
          <w:rFonts w:ascii="Tahoma" w:eastAsia="Tahoma" w:hAnsi="Tahoma"/>
          <w:color w:val="000000"/>
          <w:spacing w:val="7"/>
          <w:sz w:val="18"/>
        </w:rPr>
      </w:pPr>
    </w:p>
    <w:p w14:paraId="42138F53" w14:textId="1CF50357" w:rsidR="0014287F"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Dès leur première réunion, les instances délibérantes de la Société mettront en place un système de contrôle et de </w:t>
      </w:r>
      <w:proofErr w:type="spellStart"/>
      <w:r w:rsidRPr="00352EBB">
        <w:rPr>
          <w:rFonts w:ascii="Tahoma" w:eastAsia="Tahoma" w:hAnsi="Tahoma"/>
          <w:color w:val="000000"/>
          <w:spacing w:val="7"/>
          <w:sz w:val="18"/>
        </w:rPr>
        <w:t>reporting</w:t>
      </w:r>
      <w:proofErr w:type="spellEnd"/>
      <w:r w:rsidRPr="00352EBB">
        <w:rPr>
          <w:rFonts w:ascii="Tahoma" w:eastAsia="Tahoma" w:hAnsi="Tahoma"/>
          <w:color w:val="000000"/>
          <w:spacing w:val="7"/>
          <w:sz w:val="18"/>
        </w:rPr>
        <w:t xml:space="preserve"> permettant aux collectivités actionnaires et leurs groupements d'atteindre ces objectifs.</w:t>
      </w:r>
    </w:p>
    <w:p w14:paraId="7E8DD0C8" w14:textId="218F80FE" w:rsidR="00A7379A" w:rsidRDefault="00A7379A" w:rsidP="0014287F">
      <w:pPr>
        <w:spacing w:line="284" w:lineRule="exact"/>
        <w:jc w:val="both"/>
        <w:textAlignment w:val="baseline"/>
        <w:rPr>
          <w:rFonts w:ascii="Tahoma" w:eastAsia="Tahoma" w:hAnsi="Tahoma"/>
          <w:color w:val="000000"/>
          <w:spacing w:val="7"/>
          <w:sz w:val="18"/>
        </w:rPr>
      </w:pPr>
    </w:p>
    <w:p w14:paraId="733482B7" w14:textId="31D433AD" w:rsidR="001A6286" w:rsidRPr="001A6286" w:rsidRDefault="001A6286" w:rsidP="001A6286">
      <w:pPr>
        <w:spacing w:line="284" w:lineRule="exact"/>
        <w:jc w:val="both"/>
        <w:textAlignment w:val="baseline"/>
        <w:rPr>
          <w:rFonts w:ascii="Tahoma" w:eastAsia="Tahoma" w:hAnsi="Tahoma"/>
          <w:color w:val="000000"/>
          <w:spacing w:val="7"/>
          <w:sz w:val="18"/>
        </w:rPr>
      </w:pPr>
      <w:r w:rsidRPr="001A6286">
        <w:rPr>
          <w:rFonts w:ascii="Tahoma" w:eastAsia="Tahoma" w:hAnsi="Tahoma"/>
          <w:color w:val="000000"/>
          <w:spacing w:val="7"/>
          <w:sz w:val="18"/>
        </w:rPr>
        <w:t>Chaque actionnaire doit pouvoir en tout état de cause s’assurer que l’activité de la société est conforme à son objet statutaire et à la stratégie définie par le conseil d’administration. De même, les actionnaires doivent pouvoir s’assurer individuellement que la Société agit conformément à ses engagements contractuels.</w:t>
      </w:r>
      <w:r w:rsidR="001A168B" w:rsidRPr="00603BAD">
        <w:rPr>
          <w:rFonts w:ascii="Tahoma" w:eastAsia="Tahoma" w:hAnsi="Tahoma"/>
          <w:color w:val="000000"/>
          <w:spacing w:val="7"/>
          <w:sz w:val="18"/>
        </w:rPr>
        <w:t xml:space="preserve"> A cet effet,</w:t>
      </w:r>
      <w:r w:rsidR="001A168B" w:rsidRPr="004343AA">
        <w:t xml:space="preserve"> </w:t>
      </w:r>
      <w:r w:rsidR="001A168B" w:rsidRPr="001A168B">
        <w:rPr>
          <w:rFonts w:ascii="Tahoma" w:eastAsia="Tahoma" w:hAnsi="Tahoma"/>
          <w:color w:val="000000"/>
          <w:spacing w:val="7"/>
          <w:sz w:val="18"/>
        </w:rPr>
        <w:t>les actionnaires pourront à tout moment faire procéder à des investigations ponctuelles portant sur des questions d'ordre comptable, juridique, fiscal, social et financier</w:t>
      </w:r>
      <w:r w:rsidR="001A168B">
        <w:rPr>
          <w:rFonts w:ascii="Tahoma" w:eastAsia="Tahoma" w:hAnsi="Tahoma"/>
          <w:color w:val="000000"/>
          <w:spacing w:val="7"/>
          <w:sz w:val="18"/>
        </w:rPr>
        <w:t>.</w:t>
      </w:r>
    </w:p>
    <w:p w14:paraId="4087A675" w14:textId="77777777" w:rsidR="001A6286" w:rsidRPr="001A6286" w:rsidRDefault="001A6286" w:rsidP="001A6286">
      <w:pPr>
        <w:spacing w:line="284" w:lineRule="exact"/>
        <w:jc w:val="both"/>
        <w:textAlignment w:val="baseline"/>
        <w:rPr>
          <w:rFonts w:ascii="Tahoma" w:eastAsia="Tahoma" w:hAnsi="Tahoma"/>
          <w:color w:val="000000"/>
          <w:spacing w:val="7"/>
          <w:sz w:val="18"/>
        </w:rPr>
      </w:pPr>
    </w:p>
    <w:p w14:paraId="19545F53" w14:textId="2323619B" w:rsidR="00A7379A" w:rsidRPr="00352EBB" w:rsidRDefault="001A6286" w:rsidP="001A6286">
      <w:pPr>
        <w:spacing w:line="284" w:lineRule="exact"/>
        <w:jc w:val="both"/>
        <w:textAlignment w:val="baseline"/>
        <w:rPr>
          <w:rFonts w:ascii="Tahoma" w:eastAsia="Tahoma" w:hAnsi="Tahoma"/>
          <w:color w:val="000000"/>
          <w:spacing w:val="7"/>
          <w:sz w:val="18"/>
        </w:rPr>
      </w:pPr>
      <w:r w:rsidRPr="001A6286">
        <w:rPr>
          <w:rFonts w:ascii="Tahoma" w:eastAsia="Tahoma" w:hAnsi="Tahoma"/>
          <w:color w:val="000000"/>
          <w:spacing w:val="7"/>
          <w:sz w:val="18"/>
        </w:rPr>
        <w:t>Un actionnaire peut saisir le conseil d’administration et/ou son Président, à tout moment, d’une difficulté qu’il rencontrerait dans le contrôle de la Société. Il peut en outre demander qu’un audit soit effectué pour approfondir un aspect particulier de l’activité de la Société.</w:t>
      </w:r>
    </w:p>
    <w:p w14:paraId="543AC76F" w14:textId="77777777" w:rsidR="0014287F" w:rsidRPr="00352EBB" w:rsidRDefault="0014287F" w:rsidP="0014287F">
      <w:pPr>
        <w:spacing w:line="284" w:lineRule="exact"/>
        <w:jc w:val="both"/>
        <w:textAlignment w:val="baseline"/>
        <w:rPr>
          <w:rFonts w:ascii="Tahoma" w:eastAsia="Tahoma" w:hAnsi="Tahoma"/>
          <w:color w:val="000000"/>
          <w:spacing w:val="7"/>
          <w:sz w:val="18"/>
        </w:rPr>
      </w:pPr>
    </w:p>
    <w:p w14:paraId="036E295D" w14:textId="05DB96F4"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Ces dispositions devront être maintenues dans leurs principes pendant toute la durée de la Société.</w:t>
      </w:r>
    </w:p>
    <w:p w14:paraId="6295D75D" w14:textId="586870DE" w:rsidR="0014287F" w:rsidRPr="00352EBB" w:rsidRDefault="0014287F">
      <w:pPr>
        <w:spacing w:line="284" w:lineRule="exact"/>
        <w:jc w:val="both"/>
        <w:textAlignment w:val="baseline"/>
        <w:rPr>
          <w:rFonts w:ascii="Tahoma" w:eastAsia="Tahoma" w:hAnsi="Tahoma"/>
          <w:color w:val="000000"/>
          <w:spacing w:val="7"/>
          <w:sz w:val="18"/>
        </w:rPr>
      </w:pPr>
    </w:p>
    <w:p w14:paraId="39BED322" w14:textId="0E8C4D25" w:rsidR="0014287F" w:rsidRPr="00352EBB" w:rsidRDefault="0014287F">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226278F7" w14:textId="197DFBAD" w:rsidR="0014287F" w:rsidRPr="00352EBB" w:rsidRDefault="0014287F" w:rsidP="0014287F">
      <w:pPr>
        <w:pStyle w:val="Titre1"/>
        <w:numPr>
          <w:ilvl w:val="0"/>
          <w:numId w:val="0"/>
        </w:numPr>
        <w:jc w:val="center"/>
        <w:rPr>
          <w:rFonts w:ascii="Tahoma" w:eastAsia="Tahoma" w:hAnsi="Tahoma" w:cs="Tahoma"/>
          <w:color w:val="000000"/>
          <w:spacing w:val="11"/>
          <w:sz w:val="18"/>
          <w:u w:val="single"/>
        </w:rPr>
      </w:pPr>
      <w:bookmarkStart w:id="44" w:name="_Toc99370399"/>
      <w:r w:rsidRPr="00352EBB">
        <w:rPr>
          <w:rFonts w:ascii="Tahoma" w:eastAsia="Tahoma" w:hAnsi="Tahoma" w:cs="Tahoma"/>
          <w:color w:val="000000"/>
          <w:spacing w:val="11"/>
          <w:sz w:val="18"/>
          <w:u w:val="single"/>
        </w:rPr>
        <w:t>TITRE V</w:t>
      </w:r>
      <w:bookmarkEnd w:id="44"/>
      <w:r w:rsidRPr="00352EBB">
        <w:rPr>
          <w:rFonts w:ascii="Tahoma" w:eastAsia="Tahoma" w:hAnsi="Tahoma" w:cs="Tahoma"/>
          <w:color w:val="000000"/>
          <w:spacing w:val="11"/>
          <w:sz w:val="18"/>
          <w:u w:val="single"/>
        </w:rPr>
        <w:t xml:space="preserve"> </w:t>
      </w:r>
    </w:p>
    <w:p w14:paraId="03A4EC06" w14:textId="77777777" w:rsidR="0014287F" w:rsidRPr="00352EBB" w:rsidRDefault="0014287F" w:rsidP="0014287F">
      <w:pPr>
        <w:pStyle w:val="Titre1"/>
        <w:numPr>
          <w:ilvl w:val="0"/>
          <w:numId w:val="0"/>
        </w:numPr>
        <w:jc w:val="center"/>
        <w:rPr>
          <w:rFonts w:ascii="Tahoma" w:eastAsia="Tahoma" w:hAnsi="Tahoma" w:cs="Tahoma"/>
          <w:color w:val="000000"/>
          <w:spacing w:val="11"/>
          <w:sz w:val="18"/>
        </w:rPr>
      </w:pPr>
      <w:bookmarkStart w:id="45" w:name="_Toc99370400"/>
      <w:r w:rsidRPr="00352EBB">
        <w:rPr>
          <w:rFonts w:ascii="Tahoma" w:eastAsia="Tahoma" w:hAnsi="Tahoma" w:cs="Tahoma"/>
          <w:color w:val="000000"/>
          <w:spacing w:val="11"/>
          <w:sz w:val="18"/>
        </w:rPr>
        <w:t>ASSEMBLÉES GÉNÉRALES</w:t>
      </w:r>
      <w:bookmarkEnd w:id="45"/>
    </w:p>
    <w:p w14:paraId="7876DAE4" w14:textId="77777777" w:rsidR="0014287F" w:rsidRPr="00352EBB" w:rsidRDefault="0014287F" w:rsidP="0014287F">
      <w:pPr>
        <w:spacing w:before="194" w:line="295" w:lineRule="exact"/>
        <w:ind w:right="1152"/>
        <w:jc w:val="both"/>
        <w:textAlignment w:val="baseline"/>
        <w:rPr>
          <w:rFonts w:ascii="Tahoma" w:eastAsia="Tahoma" w:hAnsi="Tahoma"/>
          <w:color w:val="000000"/>
          <w:spacing w:val="7"/>
          <w:sz w:val="18"/>
        </w:rPr>
      </w:pPr>
    </w:p>
    <w:p w14:paraId="68FF562E" w14:textId="129BE129" w:rsidR="0014287F" w:rsidRPr="00352EBB" w:rsidRDefault="0014287F" w:rsidP="00FD752A">
      <w:pPr>
        <w:pStyle w:val="Titre1"/>
        <w:jc w:val="both"/>
        <w:rPr>
          <w:rFonts w:ascii="Tahoma" w:hAnsi="Tahoma" w:cs="Tahoma"/>
          <w:color w:val="auto"/>
          <w:sz w:val="20"/>
          <w:szCs w:val="20"/>
          <w:u w:val="single"/>
        </w:rPr>
      </w:pPr>
      <w:bookmarkStart w:id="46" w:name="_Toc99370401"/>
      <w:r w:rsidRPr="00352EBB">
        <w:rPr>
          <w:rFonts w:ascii="Tahoma" w:hAnsi="Tahoma" w:cs="Tahoma"/>
          <w:color w:val="auto"/>
          <w:sz w:val="20"/>
          <w:szCs w:val="20"/>
          <w:u w:val="single"/>
        </w:rPr>
        <w:t>DISPOSITIONS COMMUNES AUX ASSEMBLEES GENERALES</w:t>
      </w:r>
      <w:bookmarkEnd w:id="46"/>
      <w:r w:rsidRPr="00352EBB">
        <w:rPr>
          <w:rFonts w:ascii="Tahoma" w:hAnsi="Tahoma" w:cs="Tahoma"/>
          <w:color w:val="auto"/>
          <w:sz w:val="20"/>
          <w:szCs w:val="20"/>
          <w:u w:val="single"/>
        </w:rPr>
        <w:t xml:space="preserve"> </w:t>
      </w:r>
    </w:p>
    <w:p w14:paraId="4F6A2004" w14:textId="77777777" w:rsidR="0014287F" w:rsidRPr="00352EBB" w:rsidRDefault="0014287F" w:rsidP="0014287F">
      <w:pPr>
        <w:spacing w:before="127" w:line="293" w:lineRule="exact"/>
        <w:ind w:right="1152"/>
        <w:jc w:val="both"/>
        <w:textAlignment w:val="baseline"/>
        <w:rPr>
          <w:rFonts w:ascii="Tahoma" w:eastAsia="Tahoma" w:hAnsi="Tahoma"/>
          <w:color w:val="000000"/>
          <w:sz w:val="18"/>
        </w:rPr>
      </w:pPr>
    </w:p>
    <w:p w14:paraId="2699FECD" w14:textId="30873E34" w:rsidR="0014287F" w:rsidRPr="00352EBB" w:rsidRDefault="0014287F" w:rsidP="0014287F">
      <w:pPr>
        <w:spacing w:before="127" w:line="293" w:lineRule="exact"/>
        <w:jc w:val="both"/>
        <w:textAlignment w:val="baseline"/>
        <w:rPr>
          <w:rFonts w:ascii="Tahoma" w:eastAsia="Tahoma" w:hAnsi="Tahoma"/>
          <w:color w:val="000000"/>
          <w:sz w:val="18"/>
        </w:rPr>
      </w:pPr>
      <w:r w:rsidRPr="00352EBB">
        <w:rPr>
          <w:rFonts w:ascii="Tahoma" w:eastAsia="Tahoma" w:hAnsi="Tahoma"/>
          <w:color w:val="000000"/>
          <w:sz w:val="18"/>
        </w:rPr>
        <w:t>L'Assemblée Générale régulièrement constituée représente l'universalité des actionnaires. Ses décisions sont obligatoires pour tous. Elle se compose de tous les actionnaires quel que soit le nombre d'actions qu'ils possèdent sous réserve que ces actions soient libérées des versements exigibles.</w:t>
      </w:r>
    </w:p>
    <w:p w14:paraId="7CD0BB03" w14:textId="1D47DE6B" w:rsidR="0014287F" w:rsidRPr="00352EBB" w:rsidRDefault="0014287F" w:rsidP="0014287F">
      <w:pPr>
        <w:spacing w:before="127" w:line="293" w:lineRule="exact"/>
        <w:jc w:val="both"/>
        <w:textAlignment w:val="baseline"/>
        <w:rPr>
          <w:rFonts w:ascii="Tahoma" w:eastAsia="Tahoma" w:hAnsi="Tahoma"/>
          <w:color w:val="000000"/>
          <w:sz w:val="18"/>
        </w:rPr>
      </w:pPr>
      <w:r w:rsidRPr="00352EBB">
        <w:rPr>
          <w:rFonts w:ascii="Tahoma" w:eastAsia="Tahoma" w:hAnsi="Tahoma"/>
          <w:color w:val="000000"/>
          <w:sz w:val="18"/>
        </w:rPr>
        <w:t>Les Membres de la SPL sont représentés aux Assemblées Générales par un délégué ayant reçu pouvoir à cet effet et désigné dans les conditions fixées par la législation en vigueur.</w:t>
      </w:r>
      <w:r w:rsidR="006319A3" w:rsidRPr="00352EBB">
        <w:rPr>
          <w:rFonts w:ascii="Tahoma" w:eastAsia="Tahoma" w:hAnsi="Tahoma"/>
          <w:color w:val="000000"/>
          <w:sz w:val="18"/>
        </w:rPr>
        <w:t xml:space="preserve"> Chaque membre de la SPL désigne un délégué </w:t>
      </w:r>
      <w:r w:rsidR="003A43BA" w:rsidRPr="00352EBB">
        <w:rPr>
          <w:rFonts w:ascii="Tahoma" w:eastAsia="Tahoma" w:hAnsi="Tahoma"/>
          <w:color w:val="000000"/>
          <w:sz w:val="18"/>
        </w:rPr>
        <w:t xml:space="preserve">titulaire ainsi qu’un délégué </w:t>
      </w:r>
      <w:r w:rsidR="006319A3" w:rsidRPr="00352EBB">
        <w:rPr>
          <w:rFonts w:ascii="Tahoma" w:eastAsia="Tahoma" w:hAnsi="Tahoma"/>
          <w:color w:val="000000"/>
          <w:sz w:val="18"/>
        </w:rPr>
        <w:t>suppléant</w:t>
      </w:r>
      <w:r w:rsidR="003A43BA" w:rsidRPr="00352EBB">
        <w:rPr>
          <w:rFonts w:ascii="Tahoma" w:eastAsia="Tahoma" w:hAnsi="Tahoma"/>
          <w:color w:val="000000"/>
          <w:sz w:val="18"/>
        </w:rPr>
        <w:t>.</w:t>
      </w:r>
      <w:r w:rsidR="006319A3" w:rsidRPr="00352EBB">
        <w:rPr>
          <w:rFonts w:ascii="Tahoma" w:eastAsia="Tahoma" w:hAnsi="Tahoma"/>
          <w:color w:val="000000"/>
          <w:sz w:val="18"/>
        </w:rPr>
        <w:t xml:space="preserve"> </w:t>
      </w:r>
    </w:p>
    <w:p w14:paraId="6EA3594C" w14:textId="77777777" w:rsidR="0014287F" w:rsidRPr="00352EBB" w:rsidRDefault="0014287F" w:rsidP="0014287F">
      <w:pPr>
        <w:spacing w:before="112" w:line="297" w:lineRule="exact"/>
        <w:jc w:val="both"/>
        <w:textAlignment w:val="baseline"/>
        <w:rPr>
          <w:rFonts w:ascii="Tahoma" w:eastAsia="Tahoma" w:hAnsi="Tahoma"/>
          <w:color w:val="000000"/>
          <w:sz w:val="18"/>
        </w:rPr>
      </w:pPr>
      <w:r w:rsidRPr="00352EBB">
        <w:rPr>
          <w:rFonts w:ascii="Tahoma" w:eastAsia="Tahoma" w:hAnsi="Tahoma"/>
          <w:color w:val="000000"/>
          <w:sz w:val="18"/>
        </w:rPr>
        <w:t>Les décisions des actionnaires sont prises en Assemblée Générale. Les assemblées d'actionnaires sont qualifiées d'ordinaire ou d'extraordinaire.</w:t>
      </w:r>
    </w:p>
    <w:p w14:paraId="0BA5B884" w14:textId="77777777" w:rsidR="0014287F" w:rsidRPr="00352EBB" w:rsidRDefault="0014287F" w:rsidP="0014287F">
      <w:pPr>
        <w:spacing w:before="117" w:line="294" w:lineRule="exact"/>
        <w:jc w:val="both"/>
        <w:textAlignment w:val="baseline"/>
        <w:rPr>
          <w:rFonts w:ascii="Tahoma" w:eastAsia="Tahoma" w:hAnsi="Tahoma"/>
          <w:color w:val="000000"/>
          <w:sz w:val="18"/>
        </w:rPr>
      </w:pPr>
      <w:r w:rsidRPr="00352EBB">
        <w:rPr>
          <w:rFonts w:ascii="Tahoma" w:eastAsia="Tahoma" w:hAnsi="Tahoma"/>
          <w:color w:val="000000"/>
          <w:sz w:val="18"/>
        </w:rPr>
        <w:t>Les assemblées extraordinaires sont celles appelées à décider ou autoriser des modifications directes ou indirectes des statuts. Toutes les autres assemblées sont des assemblées ordinaires.</w:t>
      </w:r>
    </w:p>
    <w:p w14:paraId="6FA455D3" w14:textId="0459B393" w:rsidR="0014287F" w:rsidRPr="00352EBB" w:rsidRDefault="0014287F" w:rsidP="0014287F">
      <w:pPr>
        <w:spacing w:before="119" w:line="297" w:lineRule="exact"/>
        <w:jc w:val="both"/>
        <w:textAlignment w:val="baseline"/>
        <w:rPr>
          <w:rFonts w:ascii="Tahoma" w:eastAsia="Tahoma" w:hAnsi="Tahoma"/>
          <w:color w:val="000000"/>
          <w:sz w:val="18"/>
        </w:rPr>
      </w:pPr>
      <w:r w:rsidRPr="00352EBB">
        <w:rPr>
          <w:rFonts w:ascii="Tahoma" w:eastAsia="Tahoma" w:hAnsi="Tahoma"/>
          <w:color w:val="000000"/>
          <w:sz w:val="18"/>
        </w:rPr>
        <w:t>Les délibérations des assemblées générales obligent tous les actionnaires, même absents, dissidents ou incapables.</w:t>
      </w:r>
    </w:p>
    <w:p w14:paraId="004AD451" w14:textId="77777777" w:rsidR="0014287F" w:rsidRPr="00352EBB" w:rsidRDefault="0014287F" w:rsidP="0014287F">
      <w:pPr>
        <w:spacing w:before="119" w:line="297" w:lineRule="exact"/>
        <w:jc w:val="both"/>
        <w:textAlignment w:val="baseline"/>
        <w:rPr>
          <w:rFonts w:ascii="Tahoma" w:eastAsia="Tahoma" w:hAnsi="Tahoma"/>
          <w:color w:val="000000"/>
          <w:sz w:val="18"/>
        </w:rPr>
      </w:pPr>
    </w:p>
    <w:p w14:paraId="0E7D707F" w14:textId="6006EA5C" w:rsidR="0014287F" w:rsidRPr="00352EBB" w:rsidRDefault="0014287F" w:rsidP="00FD752A">
      <w:pPr>
        <w:pStyle w:val="Titre1"/>
        <w:jc w:val="both"/>
        <w:rPr>
          <w:rFonts w:ascii="Tahoma" w:hAnsi="Tahoma" w:cs="Tahoma"/>
          <w:color w:val="auto"/>
          <w:sz w:val="20"/>
          <w:szCs w:val="20"/>
          <w:u w:val="single"/>
        </w:rPr>
      </w:pPr>
      <w:bookmarkStart w:id="47" w:name="_Toc99370402"/>
      <w:r w:rsidRPr="00352EBB">
        <w:rPr>
          <w:rFonts w:ascii="Tahoma" w:hAnsi="Tahoma" w:cs="Tahoma"/>
          <w:color w:val="auto"/>
          <w:sz w:val="20"/>
          <w:szCs w:val="20"/>
          <w:u w:val="single"/>
        </w:rPr>
        <w:t>CONVOCATION ET REUNION DES ASSEMBLÉES GENERALES.</w:t>
      </w:r>
      <w:bookmarkEnd w:id="47"/>
    </w:p>
    <w:p w14:paraId="7D5180E4" w14:textId="77777777" w:rsidR="0014287F" w:rsidRPr="00352EBB" w:rsidRDefault="0014287F" w:rsidP="0014287F">
      <w:pPr>
        <w:spacing w:before="262" w:line="230" w:lineRule="exact"/>
        <w:textAlignment w:val="baseline"/>
        <w:rPr>
          <w:rFonts w:ascii="Tahoma" w:eastAsia="Tahoma" w:hAnsi="Tahoma"/>
          <w:color w:val="000000"/>
          <w:spacing w:val="7"/>
          <w:sz w:val="18"/>
        </w:rPr>
      </w:pPr>
      <w:r w:rsidRPr="00352EBB">
        <w:rPr>
          <w:rFonts w:ascii="Tahoma" w:eastAsia="Tahoma" w:hAnsi="Tahoma"/>
          <w:color w:val="000000"/>
          <w:spacing w:val="7"/>
          <w:sz w:val="18"/>
        </w:rPr>
        <w:t>30.1- Organe de convocation - Lieu de réunion.</w:t>
      </w:r>
    </w:p>
    <w:p w14:paraId="3ACA92FB" w14:textId="1C53FC95" w:rsidR="0014287F" w:rsidRPr="00352EBB" w:rsidRDefault="0014287F" w:rsidP="0014287F">
      <w:pPr>
        <w:spacing w:before="296" w:line="230" w:lineRule="exact"/>
        <w:textAlignment w:val="baseline"/>
        <w:rPr>
          <w:rFonts w:ascii="Tahoma" w:eastAsia="Tahoma" w:hAnsi="Tahoma"/>
          <w:color w:val="000000"/>
          <w:spacing w:val="6"/>
          <w:sz w:val="18"/>
        </w:rPr>
      </w:pPr>
      <w:r w:rsidRPr="00352EBB">
        <w:rPr>
          <w:rFonts w:ascii="Tahoma" w:eastAsia="Tahoma" w:hAnsi="Tahoma"/>
          <w:color w:val="000000"/>
          <w:spacing w:val="6"/>
          <w:sz w:val="18"/>
        </w:rPr>
        <w:t>Les assemblées générales sont convoquées par le Conseil d'Administration</w:t>
      </w:r>
      <w:r w:rsidR="003A43BA" w:rsidRPr="00352EBB">
        <w:rPr>
          <w:rFonts w:ascii="Tahoma" w:eastAsia="Tahoma" w:hAnsi="Tahoma"/>
          <w:color w:val="000000"/>
          <w:spacing w:val="6"/>
          <w:sz w:val="18"/>
        </w:rPr>
        <w:t>, représenté par son Président</w:t>
      </w:r>
      <w:r w:rsidRPr="00352EBB">
        <w:rPr>
          <w:rFonts w:ascii="Tahoma" w:eastAsia="Tahoma" w:hAnsi="Tahoma"/>
          <w:color w:val="000000"/>
          <w:spacing w:val="6"/>
          <w:sz w:val="18"/>
        </w:rPr>
        <w:t>.</w:t>
      </w:r>
    </w:p>
    <w:p w14:paraId="08756D3F" w14:textId="47005AA2" w:rsidR="0014287F" w:rsidRPr="00352EBB" w:rsidRDefault="0014287F" w:rsidP="00675662">
      <w:pPr>
        <w:pStyle w:val="Corpsdetexte"/>
        <w:spacing w:before="124"/>
        <w:rPr>
          <w:spacing w:val="7"/>
        </w:rPr>
      </w:pPr>
      <w:r w:rsidRPr="00352EBB">
        <w:rPr>
          <w:spacing w:val="7"/>
        </w:rPr>
        <w:t>A défaut, elles peuvent être également convoquées par les</w:t>
      </w:r>
      <w:r w:rsidR="00EE7B04">
        <w:rPr>
          <w:spacing w:val="7"/>
        </w:rPr>
        <w:t xml:space="preserve"> </w:t>
      </w:r>
      <w:r w:rsidR="00EE7B04" w:rsidRPr="00EE7B04">
        <w:rPr>
          <w:spacing w:val="7"/>
        </w:rPr>
        <w:t>personnes citées</w:t>
      </w:r>
      <w:r w:rsidRPr="00352EBB">
        <w:rPr>
          <w:spacing w:val="7"/>
        </w:rPr>
        <w:t xml:space="preserve"> </w:t>
      </w:r>
      <w:r w:rsidR="00ED48A8" w:rsidRPr="00B15EE8">
        <w:rPr>
          <w:spacing w:val="7"/>
        </w:rPr>
        <w:t>au II de l’article L. 225-103 du Code de commerce.</w:t>
      </w:r>
    </w:p>
    <w:p w14:paraId="1BECB6FF" w14:textId="77777777" w:rsidR="0014287F" w:rsidRPr="00352EBB" w:rsidRDefault="0014287F" w:rsidP="0014287F">
      <w:pPr>
        <w:spacing w:before="180" w:line="223" w:lineRule="exact"/>
        <w:textAlignment w:val="baseline"/>
        <w:rPr>
          <w:rFonts w:ascii="Tahoma" w:eastAsia="Tahoma" w:hAnsi="Tahoma"/>
          <w:color w:val="000000"/>
          <w:spacing w:val="6"/>
          <w:sz w:val="18"/>
        </w:rPr>
      </w:pPr>
      <w:r w:rsidRPr="00352EBB">
        <w:rPr>
          <w:rFonts w:ascii="Tahoma" w:eastAsia="Tahoma" w:hAnsi="Tahoma"/>
          <w:color w:val="000000"/>
          <w:spacing w:val="6"/>
          <w:sz w:val="18"/>
        </w:rPr>
        <w:t>Pendant la période de liquidation, les assemblées sont convoquées par le ou les liquidateurs.</w:t>
      </w:r>
    </w:p>
    <w:p w14:paraId="27FC6123" w14:textId="314E6708" w:rsidR="0014287F" w:rsidRDefault="0014287F" w:rsidP="0014287F">
      <w:pPr>
        <w:spacing w:before="113" w:line="300" w:lineRule="exact"/>
        <w:jc w:val="both"/>
        <w:textAlignment w:val="baseline"/>
        <w:rPr>
          <w:rFonts w:ascii="Tahoma" w:eastAsia="Tahoma" w:hAnsi="Tahoma"/>
          <w:color w:val="000000"/>
          <w:sz w:val="18"/>
        </w:rPr>
      </w:pPr>
      <w:r w:rsidRPr="00352EBB">
        <w:rPr>
          <w:rFonts w:ascii="Tahoma" w:eastAsia="Tahoma" w:hAnsi="Tahoma"/>
          <w:color w:val="000000"/>
          <w:sz w:val="18"/>
        </w:rPr>
        <w:t>Les assemblées d'actionnaires sont réunies au siège social ou en tout autre lieu du même département, précisé dans l'avis de convocation.</w:t>
      </w:r>
    </w:p>
    <w:p w14:paraId="27D3756D" w14:textId="77777777" w:rsidR="005B01FA" w:rsidRPr="00352EBB" w:rsidRDefault="005B01FA" w:rsidP="0014287F">
      <w:pPr>
        <w:spacing w:before="113" w:line="300" w:lineRule="exact"/>
        <w:jc w:val="both"/>
        <w:textAlignment w:val="baseline"/>
        <w:rPr>
          <w:rFonts w:ascii="Tahoma" w:eastAsia="Tahoma" w:hAnsi="Tahoma"/>
          <w:color w:val="000000"/>
          <w:sz w:val="18"/>
        </w:rPr>
      </w:pPr>
    </w:p>
    <w:p w14:paraId="0684BB31" w14:textId="195D3664" w:rsidR="0014287F" w:rsidRPr="00352EBB" w:rsidRDefault="0014287F" w:rsidP="0014287F">
      <w:pPr>
        <w:spacing w:before="113" w:line="300"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30.2 - Forme et délai de convocation.</w:t>
      </w:r>
    </w:p>
    <w:p w14:paraId="329E4C45" w14:textId="04CF3566" w:rsidR="00B31500" w:rsidRPr="00B31500" w:rsidRDefault="00B31500" w:rsidP="00B31500">
      <w:pPr>
        <w:spacing w:before="227" w:line="297" w:lineRule="exact"/>
        <w:jc w:val="both"/>
        <w:textAlignment w:val="baseline"/>
        <w:rPr>
          <w:rFonts w:ascii="Tahoma" w:eastAsia="Tahoma" w:hAnsi="Tahoma"/>
          <w:color w:val="000000"/>
          <w:spacing w:val="7"/>
          <w:sz w:val="18"/>
        </w:rPr>
      </w:pPr>
      <w:r w:rsidRPr="00B31500">
        <w:rPr>
          <w:rFonts w:ascii="Tahoma" w:eastAsia="Tahoma" w:hAnsi="Tahoma"/>
          <w:color w:val="000000"/>
          <w:spacing w:val="7"/>
          <w:sz w:val="18"/>
        </w:rPr>
        <w:t>L'avis de convocation comporte la dénomination sociale, éventuellement suivie de son sigle, la forme de la société, le montant du capital social, l'adresse du siège social, les mentions prévues aux 1° et 2° de l'article R. 123-237</w:t>
      </w:r>
      <w:r w:rsidR="00A312B8">
        <w:rPr>
          <w:rFonts w:ascii="Tahoma" w:eastAsia="Tahoma" w:hAnsi="Tahoma"/>
          <w:color w:val="000000"/>
          <w:spacing w:val="7"/>
          <w:sz w:val="18"/>
        </w:rPr>
        <w:t xml:space="preserve"> du code de commerce</w:t>
      </w:r>
      <w:r w:rsidRPr="00B31500">
        <w:rPr>
          <w:rFonts w:ascii="Tahoma" w:eastAsia="Tahoma" w:hAnsi="Tahoma"/>
          <w:color w:val="000000"/>
          <w:spacing w:val="7"/>
          <w:sz w:val="18"/>
        </w:rPr>
        <w:t>, les jour, heure et lieu de l'assemblée, ainsi que sa nature, extraordinaire, ordinaire ou spéciale, et son ordre du jour.</w:t>
      </w:r>
    </w:p>
    <w:p w14:paraId="6F84951B" w14:textId="34415088" w:rsidR="00B31500" w:rsidRDefault="00B31500" w:rsidP="00B31500">
      <w:pPr>
        <w:spacing w:before="227" w:line="297" w:lineRule="exact"/>
        <w:jc w:val="both"/>
        <w:textAlignment w:val="baseline"/>
        <w:rPr>
          <w:rFonts w:ascii="Tahoma" w:eastAsia="Tahoma" w:hAnsi="Tahoma"/>
          <w:color w:val="000000"/>
          <w:spacing w:val="7"/>
          <w:sz w:val="18"/>
        </w:rPr>
      </w:pPr>
      <w:r w:rsidRPr="00B31500">
        <w:rPr>
          <w:rFonts w:ascii="Tahoma" w:eastAsia="Tahoma" w:hAnsi="Tahoma"/>
          <w:color w:val="000000"/>
          <w:spacing w:val="7"/>
          <w:sz w:val="18"/>
        </w:rPr>
        <w:t>Sous réserve des questions diverses qui ne doivent présenter qu'une minime importance, les questions inscrites à l'ordre du jour sont libellées de telle sorte que leur contenu et leur portée apparaissent clairement, sans qu'il y ait lieu de se reporter à d'autres documents. L'avis de convocation indique les conditions dans lesquelles les actionnaires peuvent voter par correspondance et les lieux et les conditions dans lesquelles ils peuvent obtenir les formulaires nécessaires et les documents qui y sont annexés et, le cas échéant, l'adresse électronique où peuvent être adressées les questions écrites.</w:t>
      </w:r>
    </w:p>
    <w:p w14:paraId="2D0DF52F" w14:textId="22F71825" w:rsidR="0014287F" w:rsidRPr="00352EBB" w:rsidRDefault="0014287F" w:rsidP="0014287F">
      <w:pPr>
        <w:spacing w:before="227" w:line="297"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convocation est faite quinze jours (15) avant la date de l'assemblée, par lettre recommandée ou ordinaire</w:t>
      </w:r>
      <w:r w:rsidR="004F6DBE">
        <w:rPr>
          <w:rFonts w:ascii="Tahoma" w:eastAsia="Tahoma" w:hAnsi="Tahoma"/>
          <w:color w:val="000000"/>
          <w:spacing w:val="7"/>
          <w:sz w:val="18"/>
        </w:rPr>
        <w:t>, ou par voie électronique si</w:t>
      </w:r>
      <w:r w:rsidR="00B14EDF">
        <w:rPr>
          <w:rFonts w:ascii="Tahoma" w:eastAsia="Tahoma" w:hAnsi="Tahoma"/>
          <w:color w:val="000000"/>
          <w:spacing w:val="7"/>
          <w:sz w:val="18"/>
        </w:rPr>
        <w:t xml:space="preserve"> les actionnaires ont donné leur accord</w:t>
      </w:r>
      <w:r w:rsidR="00915AD0">
        <w:rPr>
          <w:rFonts w:ascii="Tahoma" w:eastAsia="Tahoma" w:hAnsi="Tahoma"/>
          <w:color w:val="000000"/>
          <w:spacing w:val="7"/>
          <w:sz w:val="18"/>
        </w:rPr>
        <w:t>.</w:t>
      </w:r>
      <w:r w:rsidR="004F6DBE">
        <w:rPr>
          <w:rFonts w:ascii="Tahoma" w:eastAsia="Tahoma" w:hAnsi="Tahoma"/>
          <w:color w:val="000000"/>
          <w:spacing w:val="7"/>
          <w:sz w:val="18"/>
        </w:rPr>
        <w:t xml:space="preserve"> </w:t>
      </w:r>
    </w:p>
    <w:p w14:paraId="71F4AD0B" w14:textId="715CE0B2" w:rsidR="0014287F" w:rsidRDefault="0014287F" w:rsidP="00DB07F6">
      <w:pPr>
        <w:pStyle w:val="Corpsdetexte"/>
      </w:pPr>
      <w:r w:rsidRPr="00352EBB">
        <w:t>Lorsqu'une assemblée n'a pu régulièrement délibérer, faute de réunir le quorum requis, la deuxième assemblée et, le cas échéant, la deuxième assemblée prorogée, sont convoquées dans les mêmes formes présentées par la réglementation en vigueur, et l'avis de convocation ou les lettres de convocation rappellent la date de la première et reproduit son ordre du jour.</w:t>
      </w:r>
    </w:p>
    <w:p w14:paraId="1325005B" w14:textId="77777777" w:rsidR="00B15EE8" w:rsidRPr="00352EBB" w:rsidRDefault="00B15EE8" w:rsidP="00DB07F6">
      <w:pPr>
        <w:pStyle w:val="Corpsdetexte"/>
      </w:pPr>
    </w:p>
    <w:p w14:paraId="529F674C" w14:textId="2A9986CB" w:rsidR="0014287F" w:rsidRPr="00352EBB" w:rsidRDefault="0014287F" w:rsidP="00FD752A">
      <w:pPr>
        <w:pStyle w:val="Titre1"/>
        <w:jc w:val="both"/>
        <w:rPr>
          <w:rFonts w:ascii="Tahoma" w:hAnsi="Tahoma" w:cs="Tahoma"/>
          <w:color w:val="auto"/>
          <w:sz w:val="20"/>
          <w:szCs w:val="20"/>
          <w:u w:val="single"/>
        </w:rPr>
      </w:pPr>
      <w:bookmarkStart w:id="48" w:name="_Toc99370403"/>
      <w:r w:rsidRPr="00352EBB">
        <w:rPr>
          <w:rFonts w:ascii="Tahoma" w:hAnsi="Tahoma" w:cs="Tahoma"/>
          <w:color w:val="auto"/>
          <w:sz w:val="20"/>
          <w:szCs w:val="20"/>
          <w:u w:val="single"/>
        </w:rPr>
        <w:t>ORDRE DU JOUR</w:t>
      </w:r>
      <w:bookmarkEnd w:id="48"/>
    </w:p>
    <w:p w14:paraId="484AA274" w14:textId="71B25021"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L</w:t>
      </w:r>
      <w:r w:rsidR="00B15EE8">
        <w:rPr>
          <w:rFonts w:ascii="Tahoma" w:eastAsia="Tahoma" w:hAnsi="Tahoma"/>
          <w:color w:val="000000"/>
          <w:sz w:val="18"/>
        </w:rPr>
        <w:t>’</w:t>
      </w:r>
      <w:r w:rsidRPr="00352EBB">
        <w:rPr>
          <w:rFonts w:ascii="Tahoma" w:eastAsia="Tahoma" w:hAnsi="Tahoma"/>
          <w:color w:val="000000"/>
          <w:sz w:val="18"/>
        </w:rPr>
        <w:t>ordre du jour des assemblées est arrêté par l</w:t>
      </w:r>
      <w:r w:rsidR="00B15EE8">
        <w:rPr>
          <w:rFonts w:ascii="Tahoma" w:eastAsia="Tahoma" w:hAnsi="Tahoma"/>
          <w:color w:val="000000"/>
          <w:sz w:val="18"/>
        </w:rPr>
        <w:t>’</w:t>
      </w:r>
      <w:r w:rsidRPr="00352EBB">
        <w:rPr>
          <w:rFonts w:ascii="Tahoma" w:eastAsia="Tahoma" w:hAnsi="Tahoma"/>
          <w:color w:val="000000"/>
          <w:sz w:val="18"/>
        </w:rPr>
        <w:t>auteur de la convocation.</w:t>
      </w:r>
    </w:p>
    <w:p w14:paraId="72471FCB" w14:textId="130B1433"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Un ou plusieurs actionnaires</w:t>
      </w:r>
      <w:r w:rsidR="00CC2FBD" w:rsidRPr="00352EBB">
        <w:rPr>
          <w:rFonts w:ascii="Tahoma" w:eastAsia="Tahoma" w:hAnsi="Tahoma"/>
          <w:color w:val="000000"/>
          <w:sz w:val="18"/>
        </w:rPr>
        <w:t xml:space="preserve"> </w:t>
      </w:r>
      <w:r w:rsidRPr="00352EBB">
        <w:rPr>
          <w:rFonts w:ascii="Tahoma" w:eastAsia="Tahoma" w:hAnsi="Tahoma"/>
          <w:color w:val="000000"/>
          <w:sz w:val="18"/>
        </w:rPr>
        <w:t>agissant dans les conditions et délais fixés par la loi, ont la faculté de requérir, par lettre recommandée avec demande d</w:t>
      </w:r>
      <w:r w:rsidR="00B15EE8">
        <w:rPr>
          <w:rFonts w:ascii="Tahoma" w:eastAsia="Tahoma" w:hAnsi="Tahoma"/>
          <w:color w:val="000000"/>
          <w:sz w:val="18"/>
        </w:rPr>
        <w:t>’</w:t>
      </w:r>
      <w:r w:rsidRPr="00352EBB">
        <w:rPr>
          <w:rFonts w:ascii="Tahoma" w:eastAsia="Tahoma" w:hAnsi="Tahoma"/>
          <w:color w:val="000000"/>
          <w:sz w:val="18"/>
        </w:rPr>
        <w:t>avis de réception</w:t>
      </w:r>
      <w:r w:rsidR="00750C80">
        <w:rPr>
          <w:rFonts w:ascii="Tahoma" w:eastAsia="Tahoma" w:hAnsi="Tahoma"/>
          <w:color w:val="000000"/>
          <w:sz w:val="18"/>
        </w:rPr>
        <w:t xml:space="preserve"> </w:t>
      </w:r>
      <w:r w:rsidR="00750C80" w:rsidRPr="00750C80">
        <w:rPr>
          <w:rFonts w:ascii="Tahoma" w:eastAsia="Tahoma" w:hAnsi="Tahoma"/>
          <w:color w:val="000000"/>
          <w:sz w:val="18"/>
        </w:rPr>
        <w:t>ou par télécommunication électronique</w:t>
      </w:r>
      <w:r w:rsidRPr="00352EBB">
        <w:rPr>
          <w:rFonts w:ascii="Tahoma" w:eastAsia="Tahoma" w:hAnsi="Tahoma"/>
          <w:color w:val="000000"/>
          <w:sz w:val="18"/>
        </w:rPr>
        <w:t>, l</w:t>
      </w:r>
      <w:r w:rsidR="00B15EE8">
        <w:rPr>
          <w:rFonts w:ascii="Tahoma" w:eastAsia="Tahoma" w:hAnsi="Tahoma"/>
          <w:color w:val="000000"/>
          <w:sz w:val="18"/>
        </w:rPr>
        <w:t>’</w:t>
      </w:r>
      <w:r w:rsidRPr="00352EBB">
        <w:rPr>
          <w:rFonts w:ascii="Tahoma" w:eastAsia="Tahoma" w:hAnsi="Tahoma"/>
          <w:color w:val="000000"/>
          <w:sz w:val="18"/>
        </w:rPr>
        <w:t>inscription à l</w:t>
      </w:r>
      <w:r w:rsidR="00B15EE8">
        <w:rPr>
          <w:rFonts w:ascii="Tahoma" w:eastAsia="Tahoma" w:hAnsi="Tahoma"/>
          <w:color w:val="000000"/>
          <w:sz w:val="18"/>
        </w:rPr>
        <w:t>’</w:t>
      </w:r>
      <w:r w:rsidRPr="00352EBB">
        <w:rPr>
          <w:rFonts w:ascii="Tahoma" w:eastAsia="Tahoma" w:hAnsi="Tahoma"/>
          <w:color w:val="000000"/>
          <w:sz w:val="18"/>
        </w:rPr>
        <w:t>ordre du jour de l</w:t>
      </w:r>
      <w:r w:rsidR="00B15EE8">
        <w:rPr>
          <w:rFonts w:ascii="Tahoma" w:eastAsia="Tahoma" w:hAnsi="Tahoma"/>
          <w:color w:val="000000"/>
          <w:sz w:val="18"/>
        </w:rPr>
        <w:t>’</w:t>
      </w:r>
      <w:r w:rsidRPr="00352EBB">
        <w:rPr>
          <w:rFonts w:ascii="Tahoma" w:eastAsia="Tahoma" w:hAnsi="Tahoma"/>
          <w:color w:val="000000"/>
          <w:sz w:val="18"/>
        </w:rPr>
        <w:t>assemblée de projets de résolutions.</w:t>
      </w:r>
    </w:p>
    <w:p w14:paraId="2D9B9EEA" w14:textId="2436763D"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L</w:t>
      </w:r>
      <w:r w:rsidR="00B15EE8">
        <w:rPr>
          <w:rFonts w:ascii="Tahoma" w:eastAsia="Tahoma" w:hAnsi="Tahoma"/>
          <w:color w:val="000000"/>
          <w:sz w:val="18"/>
        </w:rPr>
        <w:t>’</w:t>
      </w:r>
      <w:r w:rsidRPr="00352EBB">
        <w:rPr>
          <w:rFonts w:ascii="Tahoma" w:eastAsia="Tahoma" w:hAnsi="Tahoma"/>
          <w:color w:val="000000"/>
          <w:sz w:val="18"/>
        </w:rPr>
        <w:t>assemblée ne peut délibérer sur une question qui n</w:t>
      </w:r>
      <w:r w:rsidR="00B15EE8">
        <w:rPr>
          <w:rFonts w:ascii="Tahoma" w:eastAsia="Tahoma" w:hAnsi="Tahoma"/>
          <w:color w:val="000000"/>
          <w:sz w:val="18"/>
        </w:rPr>
        <w:t>’</w:t>
      </w:r>
      <w:r w:rsidRPr="00352EBB">
        <w:rPr>
          <w:rFonts w:ascii="Tahoma" w:eastAsia="Tahoma" w:hAnsi="Tahoma"/>
          <w:color w:val="000000"/>
          <w:sz w:val="18"/>
        </w:rPr>
        <w:t>est pas inscrite à l</w:t>
      </w:r>
      <w:r w:rsidR="00B15EE8">
        <w:rPr>
          <w:rFonts w:ascii="Tahoma" w:eastAsia="Tahoma" w:hAnsi="Tahoma"/>
          <w:color w:val="000000"/>
          <w:sz w:val="18"/>
        </w:rPr>
        <w:t>’</w:t>
      </w:r>
      <w:r w:rsidRPr="00352EBB">
        <w:rPr>
          <w:rFonts w:ascii="Tahoma" w:eastAsia="Tahoma" w:hAnsi="Tahoma"/>
          <w:color w:val="000000"/>
          <w:sz w:val="18"/>
        </w:rPr>
        <w:t>ordre du jour, lequel ne peut être modifié sur deuxième convocation. Elle peut toutefois, en toutes circonstances, révoquer un ou plusieurs administrateurs et procéder à leur remplacement.</w:t>
      </w:r>
    </w:p>
    <w:p w14:paraId="053AEB3B" w14:textId="77777777" w:rsidR="0014287F" w:rsidRPr="00352EBB" w:rsidRDefault="0014287F" w:rsidP="0014287F">
      <w:pPr>
        <w:spacing w:before="122" w:line="295" w:lineRule="exact"/>
        <w:jc w:val="both"/>
        <w:textAlignment w:val="baseline"/>
        <w:rPr>
          <w:rFonts w:ascii="Tahoma" w:eastAsia="Tahoma" w:hAnsi="Tahoma"/>
          <w:color w:val="000000"/>
          <w:sz w:val="18"/>
        </w:rPr>
      </w:pPr>
    </w:p>
    <w:p w14:paraId="462C4DB3" w14:textId="57E502A0" w:rsidR="0014287F" w:rsidRPr="00352EBB" w:rsidRDefault="0014287F" w:rsidP="00FD752A">
      <w:pPr>
        <w:pStyle w:val="Titre1"/>
        <w:jc w:val="both"/>
        <w:rPr>
          <w:rFonts w:ascii="Tahoma" w:hAnsi="Tahoma" w:cs="Tahoma"/>
          <w:color w:val="auto"/>
          <w:sz w:val="20"/>
          <w:szCs w:val="20"/>
          <w:u w:val="single"/>
        </w:rPr>
      </w:pPr>
      <w:bookmarkStart w:id="49" w:name="_Toc99370404"/>
      <w:r w:rsidRPr="00352EBB">
        <w:rPr>
          <w:rFonts w:ascii="Tahoma" w:hAnsi="Tahoma" w:cs="Tahoma"/>
          <w:color w:val="auto"/>
          <w:sz w:val="20"/>
          <w:szCs w:val="20"/>
          <w:u w:val="single"/>
        </w:rPr>
        <w:t>ADMISSION AUX ASSEMBLEES — POUVOIRS</w:t>
      </w:r>
      <w:bookmarkEnd w:id="49"/>
      <w:r w:rsidRPr="00352EBB">
        <w:rPr>
          <w:rFonts w:ascii="Tahoma" w:hAnsi="Tahoma" w:cs="Tahoma"/>
          <w:color w:val="auto"/>
          <w:sz w:val="20"/>
          <w:szCs w:val="20"/>
          <w:u w:val="single"/>
        </w:rPr>
        <w:t xml:space="preserve"> </w:t>
      </w:r>
    </w:p>
    <w:p w14:paraId="2CADABF0" w14:textId="6328E2F9"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 xml:space="preserve">32.1 </w:t>
      </w:r>
      <w:r w:rsidR="00B15EE8">
        <w:rPr>
          <w:rFonts w:ascii="Tahoma" w:eastAsia="Tahoma" w:hAnsi="Tahoma"/>
          <w:color w:val="000000"/>
          <w:sz w:val="18"/>
        </w:rPr>
        <w:t>–</w:t>
      </w:r>
      <w:r w:rsidRPr="00352EBB">
        <w:rPr>
          <w:rFonts w:ascii="Tahoma" w:eastAsia="Tahoma" w:hAnsi="Tahoma"/>
          <w:color w:val="000000"/>
          <w:sz w:val="18"/>
        </w:rPr>
        <w:t xml:space="preserve"> Participation.</w:t>
      </w:r>
    </w:p>
    <w:p w14:paraId="1DA9DCD9" w14:textId="3A10E9D7"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Tout actionnaire a le droit de participer aux assemblées générales ou de s</w:t>
      </w:r>
      <w:r w:rsidR="00B15EE8">
        <w:rPr>
          <w:rFonts w:ascii="Tahoma" w:eastAsia="Tahoma" w:hAnsi="Tahoma"/>
          <w:color w:val="000000"/>
          <w:sz w:val="18"/>
        </w:rPr>
        <w:t>’</w:t>
      </w:r>
      <w:r w:rsidRPr="00352EBB">
        <w:rPr>
          <w:rFonts w:ascii="Tahoma" w:eastAsia="Tahoma" w:hAnsi="Tahoma"/>
          <w:color w:val="000000"/>
          <w:sz w:val="18"/>
        </w:rPr>
        <w:t>y faire représenter, quel que soit le nombre de ses actions, sur simple justification de son identité, dès lors que ses titres sont libérés des versements exigibles inscrits à son nom depuis cinq (5) jours au moins avant la date de la réunion. Le Conseil d</w:t>
      </w:r>
      <w:r w:rsidR="00B15EE8">
        <w:rPr>
          <w:rFonts w:ascii="Tahoma" w:eastAsia="Tahoma" w:hAnsi="Tahoma"/>
          <w:color w:val="000000"/>
          <w:sz w:val="18"/>
        </w:rPr>
        <w:t>’</w:t>
      </w:r>
      <w:r w:rsidRPr="00352EBB">
        <w:rPr>
          <w:rFonts w:ascii="Tahoma" w:eastAsia="Tahoma" w:hAnsi="Tahoma"/>
          <w:color w:val="000000"/>
          <w:sz w:val="18"/>
        </w:rPr>
        <w:t>Administration peut réduire ce délai par voie de mesure générale bénéficiant à tous les administrateurs.</w:t>
      </w:r>
    </w:p>
    <w:p w14:paraId="188A2F53" w14:textId="1670676F"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 xml:space="preserve">32.2 </w:t>
      </w:r>
      <w:r w:rsidR="00B15EE8">
        <w:rPr>
          <w:rFonts w:ascii="Tahoma" w:eastAsia="Tahoma" w:hAnsi="Tahoma"/>
          <w:color w:val="000000"/>
          <w:sz w:val="18"/>
        </w:rPr>
        <w:t>–</w:t>
      </w:r>
      <w:r w:rsidRPr="00352EBB">
        <w:rPr>
          <w:rFonts w:ascii="Tahoma" w:eastAsia="Tahoma" w:hAnsi="Tahoma"/>
          <w:color w:val="000000"/>
          <w:sz w:val="18"/>
        </w:rPr>
        <w:t xml:space="preserve"> Représentation des actionnaires, vote par correspondance.</w:t>
      </w:r>
    </w:p>
    <w:p w14:paraId="0846495D" w14:textId="5DFEAC64"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Tout actionnaire peut voter par correspondance au moyen d</w:t>
      </w:r>
      <w:r w:rsidR="00B15EE8">
        <w:rPr>
          <w:rFonts w:ascii="Tahoma" w:eastAsia="Tahoma" w:hAnsi="Tahoma"/>
          <w:color w:val="000000"/>
          <w:sz w:val="18"/>
        </w:rPr>
        <w:t>’</w:t>
      </w:r>
      <w:r w:rsidRPr="00352EBB">
        <w:rPr>
          <w:rFonts w:ascii="Tahoma" w:eastAsia="Tahoma" w:hAnsi="Tahoma"/>
          <w:color w:val="000000"/>
          <w:sz w:val="18"/>
        </w:rPr>
        <w:t>un formulaire dont il peut obtenir l</w:t>
      </w:r>
      <w:r w:rsidR="00B15EE8">
        <w:rPr>
          <w:rFonts w:ascii="Tahoma" w:eastAsia="Tahoma" w:hAnsi="Tahoma"/>
          <w:color w:val="000000"/>
          <w:sz w:val="18"/>
        </w:rPr>
        <w:t>’</w:t>
      </w:r>
      <w:r w:rsidRPr="00352EBB">
        <w:rPr>
          <w:rFonts w:ascii="Tahoma" w:eastAsia="Tahoma" w:hAnsi="Tahoma"/>
          <w:color w:val="000000"/>
          <w:sz w:val="18"/>
        </w:rPr>
        <w:t>envoi dans les conditions indiquées par l</w:t>
      </w:r>
      <w:r w:rsidR="00B15EE8">
        <w:rPr>
          <w:rFonts w:ascii="Tahoma" w:eastAsia="Tahoma" w:hAnsi="Tahoma"/>
          <w:color w:val="000000"/>
          <w:sz w:val="18"/>
        </w:rPr>
        <w:t>’</w:t>
      </w:r>
      <w:r w:rsidRPr="00352EBB">
        <w:rPr>
          <w:rFonts w:ascii="Tahoma" w:eastAsia="Tahoma" w:hAnsi="Tahoma"/>
          <w:color w:val="000000"/>
          <w:sz w:val="18"/>
        </w:rPr>
        <w:t>avis de convocation à l</w:t>
      </w:r>
      <w:r w:rsidR="00B15EE8">
        <w:rPr>
          <w:rFonts w:ascii="Tahoma" w:eastAsia="Tahoma" w:hAnsi="Tahoma"/>
          <w:color w:val="000000"/>
          <w:sz w:val="18"/>
        </w:rPr>
        <w:t>’</w:t>
      </w:r>
      <w:r w:rsidRPr="00352EBB">
        <w:rPr>
          <w:rFonts w:ascii="Tahoma" w:eastAsia="Tahoma" w:hAnsi="Tahoma"/>
          <w:color w:val="000000"/>
          <w:sz w:val="18"/>
        </w:rPr>
        <w:t>Assemblée. Il n</w:t>
      </w:r>
      <w:r w:rsidR="00B15EE8">
        <w:rPr>
          <w:rFonts w:ascii="Tahoma" w:eastAsia="Tahoma" w:hAnsi="Tahoma"/>
          <w:color w:val="000000"/>
          <w:sz w:val="18"/>
        </w:rPr>
        <w:t>’</w:t>
      </w:r>
      <w:r w:rsidRPr="00352EBB">
        <w:rPr>
          <w:rFonts w:ascii="Tahoma" w:eastAsia="Tahoma" w:hAnsi="Tahoma"/>
          <w:color w:val="000000"/>
          <w:sz w:val="18"/>
        </w:rPr>
        <w:t>est tenu compte de ce formulaire que s</w:t>
      </w:r>
      <w:r w:rsidR="00B15EE8">
        <w:rPr>
          <w:rFonts w:ascii="Tahoma" w:eastAsia="Tahoma" w:hAnsi="Tahoma"/>
          <w:color w:val="000000"/>
          <w:sz w:val="18"/>
        </w:rPr>
        <w:t>’</w:t>
      </w:r>
      <w:r w:rsidRPr="00352EBB">
        <w:rPr>
          <w:rFonts w:ascii="Tahoma" w:eastAsia="Tahoma" w:hAnsi="Tahoma"/>
          <w:color w:val="000000"/>
          <w:sz w:val="18"/>
        </w:rPr>
        <w:t>il est reçu par la société trois (3) jours au moins avant la réunion de l</w:t>
      </w:r>
      <w:r w:rsidR="00B15EE8">
        <w:rPr>
          <w:rFonts w:ascii="Tahoma" w:eastAsia="Tahoma" w:hAnsi="Tahoma"/>
          <w:color w:val="000000"/>
          <w:sz w:val="18"/>
        </w:rPr>
        <w:t>’</w:t>
      </w:r>
      <w:r w:rsidRPr="00352EBB">
        <w:rPr>
          <w:rFonts w:ascii="Tahoma" w:eastAsia="Tahoma" w:hAnsi="Tahoma"/>
          <w:color w:val="000000"/>
          <w:sz w:val="18"/>
        </w:rPr>
        <w:t>assemblée.</w:t>
      </w:r>
    </w:p>
    <w:p w14:paraId="0B792FD5" w14:textId="2EC2B292"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Sont réputés présents pour le calcul du quorum et de la majorité, les actionnaires qui participent à l</w:t>
      </w:r>
      <w:r w:rsidR="00B15EE8">
        <w:rPr>
          <w:rFonts w:ascii="Tahoma" w:eastAsia="Tahoma" w:hAnsi="Tahoma"/>
          <w:color w:val="000000"/>
          <w:sz w:val="18"/>
        </w:rPr>
        <w:t>’</w:t>
      </w:r>
      <w:r w:rsidRPr="00352EBB">
        <w:rPr>
          <w:rFonts w:ascii="Tahoma" w:eastAsia="Tahoma" w:hAnsi="Tahoma"/>
          <w:color w:val="000000"/>
          <w:sz w:val="18"/>
        </w:rPr>
        <w:t>assemblée par visioconférence ou par des moyens de télécommunication permettant leur identification et dont la nature et les conditions d</w:t>
      </w:r>
      <w:r w:rsidR="00B15EE8">
        <w:rPr>
          <w:rFonts w:ascii="Tahoma" w:eastAsia="Tahoma" w:hAnsi="Tahoma"/>
          <w:color w:val="000000"/>
          <w:sz w:val="18"/>
        </w:rPr>
        <w:t>’</w:t>
      </w:r>
      <w:r w:rsidRPr="00352EBB">
        <w:rPr>
          <w:rFonts w:ascii="Tahoma" w:eastAsia="Tahoma" w:hAnsi="Tahoma"/>
          <w:color w:val="000000"/>
          <w:sz w:val="18"/>
        </w:rPr>
        <w:t>implication sont déterminées par la réglementation en vigueur.</w:t>
      </w:r>
    </w:p>
    <w:p w14:paraId="432CB6F3" w14:textId="2A0FBEBE"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Tout actionnaire peut se faire représenter par un autre actionnaire justifiant d</w:t>
      </w:r>
      <w:r w:rsidR="00B15EE8">
        <w:rPr>
          <w:rFonts w:ascii="Tahoma" w:eastAsia="Tahoma" w:hAnsi="Tahoma"/>
          <w:color w:val="000000"/>
          <w:sz w:val="18"/>
        </w:rPr>
        <w:t>’</w:t>
      </w:r>
      <w:r w:rsidRPr="00352EBB">
        <w:rPr>
          <w:rFonts w:ascii="Tahoma" w:eastAsia="Tahoma" w:hAnsi="Tahoma"/>
          <w:color w:val="000000"/>
          <w:sz w:val="18"/>
        </w:rPr>
        <w:t>un mandat. Le mandat est donné pour une seule assemblée, il peut l</w:t>
      </w:r>
      <w:r w:rsidR="00B15EE8">
        <w:rPr>
          <w:rFonts w:ascii="Tahoma" w:eastAsia="Tahoma" w:hAnsi="Tahoma"/>
          <w:color w:val="000000"/>
          <w:sz w:val="18"/>
        </w:rPr>
        <w:t>’</w:t>
      </w:r>
      <w:r w:rsidRPr="00352EBB">
        <w:rPr>
          <w:rFonts w:ascii="Tahoma" w:eastAsia="Tahoma" w:hAnsi="Tahoma"/>
          <w:color w:val="000000"/>
          <w:sz w:val="18"/>
        </w:rPr>
        <w:t>être pour deux assemblées, l</w:t>
      </w:r>
      <w:r w:rsidR="00B15EE8">
        <w:rPr>
          <w:rFonts w:ascii="Tahoma" w:eastAsia="Tahoma" w:hAnsi="Tahoma"/>
          <w:color w:val="000000"/>
          <w:sz w:val="18"/>
        </w:rPr>
        <w:t>’</w:t>
      </w:r>
      <w:r w:rsidRPr="00352EBB">
        <w:rPr>
          <w:rFonts w:ascii="Tahoma" w:eastAsia="Tahoma" w:hAnsi="Tahoma"/>
          <w:color w:val="000000"/>
          <w:sz w:val="18"/>
        </w:rPr>
        <w:t>une ordinaire, l</w:t>
      </w:r>
      <w:r w:rsidR="00B15EE8">
        <w:rPr>
          <w:rFonts w:ascii="Tahoma" w:eastAsia="Tahoma" w:hAnsi="Tahoma"/>
          <w:color w:val="000000"/>
          <w:sz w:val="18"/>
        </w:rPr>
        <w:t>’</w:t>
      </w:r>
      <w:r w:rsidRPr="00352EBB">
        <w:rPr>
          <w:rFonts w:ascii="Tahoma" w:eastAsia="Tahoma" w:hAnsi="Tahoma"/>
          <w:color w:val="000000"/>
          <w:sz w:val="18"/>
        </w:rPr>
        <w:t>autre extraordinaire si elles sont tenues le même jour ou dans un délai de quinze (15) jours. Il vaut pour les assemblées successives convoquées avec le même ordre du jour.</w:t>
      </w:r>
    </w:p>
    <w:p w14:paraId="25736770" w14:textId="62C8D92C" w:rsidR="0014287F"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La société est tenue de joindre à toute formule de procuration et de vote par correspondance qu</w:t>
      </w:r>
      <w:r w:rsidR="00B15EE8">
        <w:rPr>
          <w:rFonts w:ascii="Tahoma" w:eastAsia="Tahoma" w:hAnsi="Tahoma"/>
          <w:color w:val="000000"/>
          <w:sz w:val="18"/>
        </w:rPr>
        <w:t>’</w:t>
      </w:r>
      <w:r w:rsidRPr="00352EBB">
        <w:rPr>
          <w:rFonts w:ascii="Tahoma" w:eastAsia="Tahoma" w:hAnsi="Tahoma"/>
          <w:color w:val="000000"/>
          <w:sz w:val="18"/>
        </w:rPr>
        <w:t>elle adresse aux actionnaires les renseignements prévus par les textes en vigueur.</w:t>
      </w:r>
    </w:p>
    <w:p w14:paraId="4E405882" w14:textId="15903FCE" w:rsidR="00924E91" w:rsidRDefault="00924E91" w:rsidP="0014287F">
      <w:pPr>
        <w:spacing w:before="122" w:line="295" w:lineRule="exact"/>
        <w:jc w:val="both"/>
        <w:textAlignment w:val="baseline"/>
        <w:rPr>
          <w:rFonts w:ascii="Tahoma" w:eastAsia="Tahoma" w:hAnsi="Tahoma"/>
          <w:color w:val="000000"/>
          <w:sz w:val="18"/>
        </w:rPr>
      </w:pPr>
    </w:p>
    <w:p w14:paraId="59EC8DBD" w14:textId="77777777" w:rsidR="00924E91" w:rsidRPr="00352EBB" w:rsidRDefault="00924E91" w:rsidP="0014287F">
      <w:pPr>
        <w:spacing w:before="122" w:line="295" w:lineRule="exact"/>
        <w:jc w:val="both"/>
        <w:textAlignment w:val="baseline"/>
        <w:rPr>
          <w:rFonts w:ascii="Tahoma" w:eastAsia="Tahoma" w:hAnsi="Tahoma"/>
          <w:color w:val="000000"/>
          <w:sz w:val="18"/>
        </w:rPr>
      </w:pPr>
    </w:p>
    <w:p w14:paraId="57540163" w14:textId="4470589F" w:rsidR="0014287F" w:rsidRPr="00352EBB" w:rsidRDefault="0014287F" w:rsidP="00FD752A">
      <w:pPr>
        <w:pStyle w:val="Titre1"/>
        <w:jc w:val="both"/>
        <w:rPr>
          <w:rFonts w:ascii="Tahoma" w:hAnsi="Tahoma" w:cs="Tahoma"/>
          <w:color w:val="auto"/>
          <w:sz w:val="20"/>
          <w:szCs w:val="20"/>
          <w:u w:val="single"/>
        </w:rPr>
      </w:pPr>
      <w:bookmarkStart w:id="50" w:name="_Toc99370405"/>
      <w:r w:rsidRPr="00352EBB">
        <w:rPr>
          <w:rFonts w:ascii="Tahoma" w:hAnsi="Tahoma" w:cs="Tahoma"/>
          <w:color w:val="auto"/>
          <w:sz w:val="20"/>
          <w:szCs w:val="20"/>
          <w:u w:val="single"/>
        </w:rPr>
        <w:t>TENUES DE L</w:t>
      </w:r>
      <w:r w:rsidR="00B15EE8">
        <w:rPr>
          <w:rFonts w:ascii="Tahoma" w:hAnsi="Tahoma" w:cs="Tahoma"/>
          <w:color w:val="auto"/>
          <w:sz w:val="20"/>
          <w:szCs w:val="20"/>
          <w:u w:val="single"/>
        </w:rPr>
        <w:t>’</w:t>
      </w:r>
      <w:r w:rsidRPr="00352EBB">
        <w:rPr>
          <w:rFonts w:ascii="Tahoma" w:hAnsi="Tahoma" w:cs="Tahoma"/>
          <w:color w:val="auto"/>
          <w:sz w:val="20"/>
          <w:szCs w:val="20"/>
          <w:u w:val="single"/>
        </w:rPr>
        <w:t>ASSEMBLEE — BUREAU — PROCES VERBAUX</w:t>
      </w:r>
      <w:bookmarkEnd w:id="50"/>
    </w:p>
    <w:p w14:paraId="381E7970" w14:textId="77777777" w:rsidR="00B15EE8" w:rsidRDefault="00B15EE8" w:rsidP="0014287F">
      <w:pPr>
        <w:spacing w:before="122" w:line="295" w:lineRule="exact"/>
        <w:jc w:val="both"/>
        <w:textAlignment w:val="baseline"/>
        <w:rPr>
          <w:rFonts w:ascii="Tahoma" w:eastAsia="Tahoma" w:hAnsi="Tahoma"/>
          <w:color w:val="000000"/>
          <w:sz w:val="18"/>
        </w:rPr>
      </w:pPr>
    </w:p>
    <w:p w14:paraId="0B83D043" w14:textId="0D8B67EC" w:rsidR="0014287F" w:rsidRPr="00352EBB" w:rsidRDefault="0014287F" w:rsidP="0014287F">
      <w:pPr>
        <w:spacing w:before="122" w:line="295" w:lineRule="exact"/>
        <w:jc w:val="both"/>
        <w:textAlignment w:val="baseline"/>
        <w:rPr>
          <w:rFonts w:ascii="Tahoma" w:eastAsia="Tahoma" w:hAnsi="Tahoma"/>
          <w:color w:val="000000"/>
          <w:sz w:val="18"/>
        </w:rPr>
      </w:pPr>
      <w:r w:rsidRPr="00352EBB">
        <w:rPr>
          <w:rFonts w:ascii="Tahoma" w:eastAsia="Tahoma" w:hAnsi="Tahoma"/>
          <w:color w:val="000000"/>
          <w:sz w:val="18"/>
        </w:rPr>
        <w:t>Une feuille de présence est émargée par les actionnaires présents et les mandataires et à laquelle sont annexés les pouvoirs donnés à chaque mandataire et, le cas échéant, les formulaires de vote par correspondance. Elle est certifiée exacte par le bureau de l'assemblée. Elle est déposée au siège social et doit être communiquée à tout actionnaire le requérant.</w:t>
      </w:r>
    </w:p>
    <w:p w14:paraId="37783E23" w14:textId="4B14023F" w:rsidR="0014287F" w:rsidRPr="00352EBB" w:rsidRDefault="0014287F">
      <w:pPr>
        <w:spacing w:line="284" w:lineRule="exact"/>
        <w:jc w:val="both"/>
        <w:textAlignment w:val="baseline"/>
        <w:rPr>
          <w:rFonts w:ascii="Tahoma" w:eastAsia="Tahoma" w:hAnsi="Tahoma"/>
          <w:color w:val="000000"/>
          <w:spacing w:val="7"/>
          <w:sz w:val="18"/>
        </w:rPr>
      </w:pPr>
    </w:p>
    <w:p w14:paraId="26E601E8" w14:textId="77777777"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assemblées sont présidées par le Président du conseil d'administration ou, en son absence, par un Vice-Président ou par un Administrateur spécialement délégué à cet effet par le Conseil. A défaut, elle élit elle-même son Président.</w:t>
      </w:r>
    </w:p>
    <w:p w14:paraId="60E3D7AD" w14:textId="77777777"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convocation par un Commissaire aux Comptes, par un mandataire de justice ou par les liquidateurs, l'assemblée est présidée par l'auteur de la convocation. A défaut, l'assemblée élit elle-même son Président.</w:t>
      </w:r>
    </w:p>
    <w:p w14:paraId="1FD6031B" w14:textId="77777777"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deux actionnaires, présents et acceptants, représentant, tant par eux-mêmes que comme mandataires, le plus grand nombre de voix, remplissent les fonctions de scrutateurs.</w:t>
      </w:r>
    </w:p>
    <w:p w14:paraId="7041F4ED" w14:textId="77777777"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bureau ainsi constitué désigne un secrétaire de séance qui peut être pris en dehors des membres de l'assemblée.</w:t>
      </w:r>
    </w:p>
    <w:p w14:paraId="2D5E2B4C" w14:textId="7C0C52B4"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délibérations des assemblées sont constatées par des procès-verbaux signés par les membres du bureau et établis sur un registre spécial. Les copies et extraits de ces procès-verbaux sont valablement certifiés dans les conditions fixées par décret.</w:t>
      </w:r>
    </w:p>
    <w:p w14:paraId="7FCDCA68" w14:textId="77777777" w:rsidR="0014287F" w:rsidRPr="00352EBB" w:rsidRDefault="0014287F" w:rsidP="0014287F">
      <w:pPr>
        <w:spacing w:line="284" w:lineRule="exact"/>
        <w:jc w:val="both"/>
        <w:textAlignment w:val="baseline"/>
        <w:rPr>
          <w:rFonts w:ascii="Tahoma" w:eastAsia="Tahoma" w:hAnsi="Tahoma"/>
          <w:color w:val="000000"/>
          <w:spacing w:val="7"/>
          <w:sz w:val="18"/>
        </w:rPr>
      </w:pPr>
    </w:p>
    <w:p w14:paraId="10AFDE8D" w14:textId="73BEBD98" w:rsidR="0014287F" w:rsidRPr="00352EBB" w:rsidRDefault="0014287F" w:rsidP="00FD752A">
      <w:pPr>
        <w:pStyle w:val="Titre1"/>
        <w:jc w:val="both"/>
        <w:rPr>
          <w:rFonts w:ascii="Tahoma" w:hAnsi="Tahoma" w:cs="Tahoma"/>
          <w:color w:val="auto"/>
          <w:sz w:val="20"/>
          <w:szCs w:val="20"/>
          <w:u w:val="single"/>
        </w:rPr>
      </w:pPr>
      <w:bookmarkStart w:id="51" w:name="_Toc99370406"/>
      <w:bookmarkStart w:id="52" w:name="_Hlk121822092"/>
      <w:r w:rsidRPr="00352EBB">
        <w:rPr>
          <w:rFonts w:ascii="Tahoma" w:hAnsi="Tahoma" w:cs="Tahoma"/>
          <w:color w:val="auto"/>
          <w:sz w:val="20"/>
          <w:szCs w:val="20"/>
          <w:u w:val="single"/>
        </w:rPr>
        <w:t>QUORUM — VOTE — EFFETS DES DELIBERATIONS</w:t>
      </w:r>
      <w:bookmarkEnd w:id="51"/>
      <w:r w:rsidRPr="00352EBB">
        <w:rPr>
          <w:rFonts w:ascii="Tahoma" w:hAnsi="Tahoma" w:cs="Tahoma"/>
          <w:color w:val="auto"/>
          <w:sz w:val="20"/>
          <w:szCs w:val="20"/>
          <w:u w:val="single"/>
        </w:rPr>
        <w:t xml:space="preserve"> </w:t>
      </w:r>
    </w:p>
    <w:p w14:paraId="313FBB16" w14:textId="77777777" w:rsidR="0014287F" w:rsidRPr="00352EBB" w:rsidRDefault="0014287F" w:rsidP="0014287F">
      <w:pPr>
        <w:spacing w:line="284" w:lineRule="exact"/>
        <w:jc w:val="both"/>
        <w:textAlignment w:val="baseline"/>
        <w:rPr>
          <w:rFonts w:ascii="Tahoma" w:eastAsia="Tahoma" w:hAnsi="Tahoma"/>
          <w:color w:val="000000"/>
          <w:spacing w:val="7"/>
          <w:sz w:val="18"/>
        </w:rPr>
      </w:pPr>
    </w:p>
    <w:p w14:paraId="45F975D4" w14:textId="32C18796"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34.1 - Vote.</w:t>
      </w:r>
    </w:p>
    <w:p w14:paraId="457B4E8C" w14:textId="77777777" w:rsidR="00B917DD" w:rsidRPr="00352EBB" w:rsidRDefault="00B917DD" w:rsidP="0014287F">
      <w:pPr>
        <w:spacing w:line="284" w:lineRule="exact"/>
        <w:jc w:val="both"/>
        <w:textAlignment w:val="baseline"/>
        <w:rPr>
          <w:rFonts w:ascii="Tahoma" w:eastAsia="Tahoma" w:hAnsi="Tahoma"/>
          <w:color w:val="000000"/>
          <w:spacing w:val="7"/>
          <w:sz w:val="18"/>
        </w:rPr>
      </w:pPr>
    </w:p>
    <w:p w14:paraId="0E2A1F1C" w14:textId="77777777"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droit de vote attaché aux actions de capital ou de jouissance est proportionnel à la quotité du capital qu'elle représente et chaque action donne droit à une voix au moins.</w:t>
      </w:r>
    </w:p>
    <w:p w14:paraId="00F82787" w14:textId="2BBF60A5"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votes s'expriment soit à main levée soit par appel nominal ou au scrutin secret, selon ce qu'en décide le bureau de l'assemblée ou les actionnaires.</w:t>
      </w:r>
    </w:p>
    <w:bookmarkEnd w:id="52"/>
    <w:p w14:paraId="67EB7248" w14:textId="77777777" w:rsidR="00B917DD" w:rsidRPr="00352EBB" w:rsidRDefault="00B917DD" w:rsidP="0014287F">
      <w:pPr>
        <w:spacing w:line="284" w:lineRule="exact"/>
        <w:jc w:val="both"/>
        <w:textAlignment w:val="baseline"/>
        <w:rPr>
          <w:rFonts w:ascii="Tahoma" w:eastAsia="Tahoma" w:hAnsi="Tahoma"/>
          <w:color w:val="000000"/>
          <w:spacing w:val="7"/>
          <w:sz w:val="18"/>
        </w:rPr>
      </w:pPr>
    </w:p>
    <w:p w14:paraId="4B111BEB" w14:textId="40C92728"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34.2 - Quorum.</w:t>
      </w:r>
    </w:p>
    <w:p w14:paraId="7FEFEF70" w14:textId="77777777" w:rsidR="00B917DD" w:rsidRPr="00352EBB" w:rsidRDefault="00B917DD" w:rsidP="0014287F">
      <w:pPr>
        <w:spacing w:line="284" w:lineRule="exact"/>
        <w:jc w:val="both"/>
        <w:textAlignment w:val="baseline"/>
        <w:rPr>
          <w:rFonts w:ascii="Tahoma" w:eastAsia="Tahoma" w:hAnsi="Tahoma"/>
          <w:color w:val="000000"/>
          <w:spacing w:val="7"/>
          <w:sz w:val="18"/>
        </w:rPr>
      </w:pPr>
    </w:p>
    <w:p w14:paraId="6A68D0D9" w14:textId="77777777"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quorum est calculé sur l'ensemble des actions composant le capital social, sauf dans les assemblées spéciales où il est calculé sur l'ensemble des actions de la catégorie intéressée, le tout déduction faite des actions privées du droit de vote.</w:t>
      </w:r>
    </w:p>
    <w:p w14:paraId="6EE4D717" w14:textId="77777777" w:rsidR="00B917DD" w:rsidRPr="00352EBB" w:rsidRDefault="00B917DD" w:rsidP="0014287F">
      <w:pPr>
        <w:spacing w:line="284" w:lineRule="exact"/>
        <w:jc w:val="both"/>
        <w:textAlignment w:val="baseline"/>
        <w:rPr>
          <w:rFonts w:ascii="Tahoma" w:eastAsia="Tahoma" w:hAnsi="Tahoma"/>
          <w:color w:val="000000"/>
          <w:spacing w:val="7"/>
          <w:sz w:val="18"/>
        </w:rPr>
      </w:pPr>
    </w:p>
    <w:p w14:paraId="52210F44" w14:textId="4E8C13EA"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vote par correspondance, il ne sera tenu compte que des formulaires qui ont été reçus par la société trois jours au moins avant la date de l'assemblée. Les formulaires ne donnant aucun sens de vote ou exprimant une abstention sont considérés comme des votes négatifs.</w:t>
      </w:r>
    </w:p>
    <w:p w14:paraId="092CD3B1" w14:textId="77777777" w:rsidR="00B917DD" w:rsidRPr="00352EBB" w:rsidRDefault="00B917DD" w:rsidP="0014287F">
      <w:pPr>
        <w:spacing w:line="284" w:lineRule="exact"/>
        <w:jc w:val="both"/>
        <w:textAlignment w:val="baseline"/>
        <w:rPr>
          <w:rFonts w:ascii="Tahoma" w:eastAsia="Tahoma" w:hAnsi="Tahoma"/>
          <w:color w:val="000000"/>
          <w:spacing w:val="7"/>
          <w:sz w:val="18"/>
        </w:rPr>
      </w:pPr>
    </w:p>
    <w:p w14:paraId="595375E6" w14:textId="1971578D"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Sont réputés présents pour le calcul du quorum et de la majorité, les actionnaires qui participent à l'assemblée par visioconférence ou par des moyens de télécommunication permettant leur identification et dont la nature et les conditions d'application sont déterminées </w:t>
      </w:r>
      <w:r w:rsidR="00B447A3" w:rsidRPr="00352EBB">
        <w:rPr>
          <w:rFonts w:ascii="Tahoma" w:eastAsia="Tahoma" w:hAnsi="Tahoma"/>
          <w:color w:val="000000"/>
          <w:spacing w:val="7"/>
          <w:sz w:val="18"/>
        </w:rPr>
        <w:t>par l’article R225-97 du Code de commerce</w:t>
      </w:r>
      <w:r w:rsidRPr="00352EBB">
        <w:rPr>
          <w:rFonts w:ascii="Tahoma" w:eastAsia="Tahoma" w:hAnsi="Tahoma"/>
          <w:color w:val="000000"/>
          <w:spacing w:val="7"/>
          <w:sz w:val="18"/>
        </w:rPr>
        <w:t>.</w:t>
      </w:r>
    </w:p>
    <w:p w14:paraId="4B927999" w14:textId="77777777" w:rsidR="00B917DD" w:rsidRPr="00352EBB" w:rsidRDefault="00B917DD" w:rsidP="0014287F">
      <w:pPr>
        <w:spacing w:line="284" w:lineRule="exact"/>
        <w:jc w:val="both"/>
        <w:textAlignment w:val="baseline"/>
        <w:rPr>
          <w:rFonts w:ascii="Tahoma" w:eastAsia="Tahoma" w:hAnsi="Tahoma"/>
          <w:color w:val="000000"/>
          <w:spacing w:val="7"/>
          <w:sz w:val="18"/>
        </w:rPr>
      </w:pPr>
    </w:p>
    <w:p w14:paraId="71DEDC5B" w14:textId="5C1C7A73"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Lorsque l'assemblée délibère sur l'approbation d'un apport en nature ou l'octroi d'un avantage particulier, les quorums et majorité ne sont calculés qu'après déduction des actions de l'apporteur ou du bénéficiaire qui n'ont voix délibérative ni pour eux-mêmes, ni comme mandataires.</w:t>
      </w:r>
    </w:p>
    <w:p w14:paraId="04156141" w14:textId="77777777" w:rsidR="00B917DD" w:rsidRPr="00352EBB" w:rsidRDefault="00B917DD" w:rsidP="0014287F">
      <w:pPr>
        <w:spacing w:line="284" w:lineRule="exact"/>
        <w:jc w:val="both"/>
        <w:textAlignment w:val="baseline"/>
        <w:rPr>
          <w:rFonts w:ascii="Tahoma" w:eastAsia="Tahoma" w:hAnsi="Tahoma"/>
          <w:color w:val="000000"/>
          <w:spacing w:val="7"/>
          <w:sz w:val="18"/>
        </w:rPr>
      </w:pPr>
    </w:p>
    <w:p w14:paraId="59A716EF" w14:textId="7FB953BF" w:rsidR="0014287F" w:rsidRPr="00352EBB" w:rsidRDefault="0014287F" w:rsidP="0014287F">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34.3 - L'assemblée générale régulièrement constituée représente l'universalité des actionnaires. Ses délibérations prises conformément aux dispositions du Code de Commerce et aux statuts obligent tous les actionnaires, même les absents, dissidents ou incapables.</w:t>
      </w:r>
    </w:p>
    <w:p w14:paraId="03CEC266" w14:textId="2E0467D9" w:rsidR="00B917DD" w:rsidRPr="00352EBB" w:rsidRDefault="00B917DD" w:rsidP="0014287F">
      <w:pPr>
        <w:spacing w:line="284" w:lineRule="exact"/>
        <w:jc w:val="both"/>
        <w:textAlignment w:val="baseline"/>
        <w:rPr>
          <w:rFonts w:ascii="Tahoma" w:eastAsia="Tahoma" w:hAnsi="Tahoma"/>
          <w:color w:val="000000"/>
          <w:spacing w:val="7"/>
          <w:sz w:val="18"/>
        </w:rPr>
      </w:pPr>
    </w:p>
    <w:p w14:paraId="6D0736AC" w14:textId="26812E86" w:rsidR="00B917DD" w:rsidRPr="00352EBB" w:rsidRDefault="00B917DD" w:rsidP="00FD752A">
      <w:pPr>
        <w:pStyle w:val="Titre1"/>
        <w:jc w:val="both"/>
        <w:rPr>
          <w:rFonts w:ascii="Tahoma" w:eastAsia="Tahoma" w:hAnsi="Tahoma"/>
          <w:color w:val="000000"/>
          <w:spacing w:val="7"/>
          <w:sz w:val="18"/>
        </w:rPr>
      </w:pPr>
      <w:bookmarkStart w:id="53" w:name="_Toc99370407"/>
      <w:r w:rsidRPr="00352EBB">
        <w:rPr>
          <w:rFonts w:ascii="Tahoma" w:hAnsi="Tahoma" w:cs="Tahoma"/>
          <w:color w:val="auto"/>
          <w:sz w:val="20"/>
          <w:szCs w:val="20"/>
          <w:u w:val="single"/>
        </w:rPr>
        <w:t>ASSEMBLEE GENERALE ORDINAIRE</w:t>
      </w:r>
      <w:bookmarkEnd w:id="53"/>
      <w:r w:rsidRPr="00352EBB">
        <w:rPr>
          <w:rFonts w:ascii="Tahoma" w:eastAsia="Tahoma" w:hAnsi="Tahoma"/>
          <w:color w:val="000000"/>
          <w:spacing w:val="7"/>
          <w:sz w:val="18"/>
        </w:rPr>
        <w:tab/>
      </w:r>
      <w:r w:rsidRPr="00352EBB">
        <w:rPr>
          <w:rFonts w:ascii="Tahoma" w:eastAsia="Tahoma" w:hAnsi="Tahoma"/>
          <w:color w:val="000000"/>
          <w:spacing w:val="7"/>
          <w:sz w:val="18"/>
        </w:rPr>
        <w:tab/>
      </w:r>
    </w:p>
    <w:p w14:paraId="48C95A6C" w14:textId="77777777"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b/>
      </w:r>
      <w:r w:rsidRPr="00352EBB">
        <w:rPr>
          <w:rFonts w:ascii="Tahoma" w:eastAsia="Tahoma" w:hAnsi="Tahoma"/>
          <w:color w:val="000000"/>
          <w:spacing w:val="7"/>
          <w:sz w:val="18"/>
        </w:rPr>
        <w:tab/>
      </w:r>
      <w:r w:rsidRPr="00352EBB">
        <w:rPr>
          <w:rFonts w:ascii="Tahoma" w:eastAsia="Tahoma" w:hAnsi="Tahoma"/>
          <w:color w:val="000000"/>
          <w:spacing w:val="7"/>
          <w:sz w:val="18"/>
        </w:rPr>
        <w:tab/>
      </w:r>
    </w:p>
    <w:p w14:paraId="6F9EB779" w14:textId="77777777"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ordinaire prend toutes les décisions excédant les pouvoirs du Conseil d'Administration et qui ne relèvent pas de la compétence de l'Assemblée Générale Extraordinaire.</w:t>
      </w:r>
    </w:p>
    <w:p w14:paraId="3581198E"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36F19FC8" w14:textId="68F5B72D"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Elle est réunie au moins une fois par an dans les six (6) mois de la clôture de l'exercice social pour statuer sur toutes les questions relatives au compte de cet exercice, sous réserve de prolongation de ce délai par décision de justice, et le cas échéant, aux comptes consolidés de l'exercice écoulé.</w:t>
      </w:r>
    </w:p>
    <w:p w14:paraId="274DA668"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6E8B9B30" w14:textId="25B177AB"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Le conseil d'administration présente à l'assemblée son rapport, ainsi que les comptes annuels et, le cas échéant, les comptes consolidés. En outre, les commissaires aux comptes relatent dans leur rapport l'accomplissement de la mission qui leur est dévolue par l'article L. 225-235 du </w:t>
      </w:r>
      <w:r w:rsidR="00653E65" w:rsidRPr="00352EBB">
        <w:rPr>
          <w:rFonts w:ascii="Tahoma" w:eastAsia="Tahoma" w:hAnsi="Tahoma"/>
          <w:color w:val="000000"/>
          <w:spacing w:val="7"/>
          <w:sz w:val="18"/>
        </w:rPr>
        <w:t>C</w:t>
      </w:r>
      <w:r w:rsidRPr="00352EBB">
        <w:rPr>
          <w:rFonts w:ascii="Tahoma" w:eastAsia="Tahoma" w:hAnsi="Tahoma"/>
          <w:color w:val="000000"/>
          <w:spacing w:val="7"/>
          <w:sz w:val="18"/>
        </w:rPr>
        <w:t xml:space="preserve">ode de </w:t>
      </w:r>
      <w:r w:rsidR="00653E65" w:rsidRPr="00352EBB">
        <w:rPr>
          <w:rFonts w:ascii="Tahoma" w:eastAsia="Tahoma" w:hAnsi="Tahoma"/>
          <w:color w:val="000000"/>
          <w:spacing w:val="7"/>
          <w:sz w:val="18"/>
        </w:rPr>
        <w:t>C</w:t>
      </w:r>
      <w:r w:rsidRPr="00352EBB">
        <w:rPr>
          <w:rFonts w:ascii="Tahoma" w:eastAsia="Tahoma" w:hAnsi="Tahoma"/>
          <w:color w:val="000000"/>
          <w:spacing w:val="7"/>
          <w:sz w:val="18"/>
        </w:rPr>
        <w:t>ommerce.</w:t>
      </w:r>
    </w:p>
    <w:p w14:paraId="405952D7"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7CCD70FA" w14:textId="3CABC9E6"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ordinaire ne délibère valablement sur première convocation que</w:t>
      </w:r>
      <w:r w:rsidR="005F20B7" w:rsidRPr="00352EBB">
        <w:rPr>
          <w:rFonts w:ascii="Tahoma" w:eastAsia="Tahoma" w:hAnsi="Tahoma"/>
          <w:color w:val="000000"/>
          <w:spacing w:val="7"/>
          <w:sz w:val="18"/>
        </w:rPr>
        <w:t xml:space="preserve"> si la moitié des actionnaires sont présents ou représentés, ou votant par correspondance, et possèdent au moins la moitié des actions.</w:t>
      </w:r>
    </w:p>
    <w:p w14:paraId="51E117A7"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7074206D" w14:textId="73813035"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Aucun quorum n'est requis sur deuxième convocation. Elle statue à la majorité des voix dont disposent les actionnaires présents ou représentés ou votant par correspondance</w:t>
      </w:r>
      <w:r w:rsidR="005747BB">
        <w:rPr>
          <w:rFonts w:ascii="Tahoma" w:eastAsia="Tahoma" w:hAnsi="Tahoma"/>
          <w:color w:val="000000"/>
          <w:spacing w:val="7"/>
          <w:sz w:val="18"/>
        </w:rPr>
        <w:t>.</w:t>
      </w:r>
    </w:p>
    <w:p w14:paraId="3942EB9B"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320CEE4F" w14:textId="63285C79" w:rsidR="00B917DD" w:rsidRPr="00352EBB" w:rsidRDefault="00B917DD" w:rsidP="00FD752A">
      <w:pPr>
        <w:pStyle w:val="Titre1"/>
        <w:jc w:val="both"/>
        <w:rPr>
          <w:rFonts w:ascii="Tahoma" w:eastAsia="Tahoma" w:hAnsi="Tahoma"/>
          <w:color w:val="000000"/>
          <w:spacing w:val="7"/>
          <w:sz w:val="18"/>
        </w:rPr>
      </w:pPr>
      <w:bookmarkStart w:id="54" w:name="_Toc99370408"/>
      <w:r w:rsidRPr="00352EBB">
        <w:rPr>
          <w:rFonts w:ascii="Tahoma" w:hAnsi="Tahoma" w:cs="Tahoma"/>
          <w:color w:val="auto"/>
          <w:sz w:val="20"/>
          <w:szCs w:val="20"/>
          <w:u w:val="single"/>
        </w:rPr>
        <w:t>ASSEMBLEE GENERALE EXTRAORDINAIRE</w:t>
      </w:r>
      <w:bookmarkEnd w:id="54"/>
      <w:r w:rsidRPr="00352EBB">
        <w:rPr>
          <w:rFonts w:ascii="Tahoma" w:eastAsia="Tahoma" w:hAnsi="Tahoma"/>
          <w:color w:val="000000"/>
          <w:spacing w:val="7"/>
          <w:sz w:val="18"/>
        </w:rPr>
        <w:tab/>
      </w:r>
      <w:r w:rsidRPr="00352EBB">
        <w:rPr>
          <w:rFonts w:ascii="Tahoma" w:eastAsia="Tahoma" w:hAnsi="Tahoma"/>
          <w:color w:val="000000"/>
          <w:spacing w:val="7"/>
          <w:sz w:val="18"/>
        </w:rPr>
        <w:tab/>
      </w:r>
    </w:p>
    <w:p w14:paraId="010A6EB1"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351F1827" w14:textId="57555E2B"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extraordinaire peut modifier les statuts dans toutes leurs dispositions. Elle ne peut toutefois augmenter les engagements des actionnaires sous réserve des opérations résultant d'un regroupement d'actions régulièrement effectué. Elle ne peut non plus changer la nationalité de la société.</w:t>
      </w:r>
    </w:p>
    <w:p w14:paraId="61A87291"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33BB8591" w14:textId="6B2E3BFA" w:rsidR="00B917DD" w:rsidRPr="00352EBB" w:rsidRDefault="00F3556B" w:rsidP="00B917DD">
      <w:p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 xml:space="preserve">En application de l’article </w:t>
      </w:r>
      <w:r w:rsidRPr="00F3556B">
        <w:rPr>
          <w:rFonts w:ascii="Tahoma" w:eastAsia="Tahoma" w:hAnsi="Tahoma"/>
          <w:color w:val="000000"/>
          <w:spacing w:val="7"/>
          <w:sz w:val="18"/>
        </w:rPr>
        <w:t>L</w:t>
      </w:r>
      <w:r>
        <w:rPr>
          <w:rFonts w:ascii="Tahoma" w:eastAsia="Tahoma" w:hAnsi="Tahoma"/>
          <w:color w:val="000000"/>
          <w:spacing w:val="7"/>
          <w:sz w:val="18"/>
        </w:rPr>
        <w:t xml:space="preserve">. </w:t>
      </w:r>
      <w:r w:rsidRPr="00F3556B">
        <w:rPr>
          <w:rFonts w:ascii="Tahoma" w:eastAsia="Tahoma" w:hAnsi="Tahoma"/>
          <w:color w:val="000000"/>
          <w:spacing w:val="7"/>
          <w:sz w:val="18"/>
        </w:rPr>
        <w:t>225-129</w:t>
      </w:r>
      <w:r>
        <w:rPr>
          <w:rFonts w:ascii="Tahoma" w:eastAsia="Tahoma" w:hAnsi="Tahoma"/>
          <w:color w:val="000000"/>
          <w:spacing w:val="7"/>
          <w:sz w:val="18"/>
        </w:rPr>
        <w:t xml:space="preserve"> du code de commerce et p</w:t>
      </w:r>
      <w:r w:rsidR="00B917DD" w:rsidRPr="00352EBB">
        <w:rPr>
          <w:rFonts w:ascii="Tahoma" w:eastAsia="Tahoma" w:hAnsi="Tahoma"/>
          <w:color w:val="000000"/>
          <w:spacing w:val="7"/>
          <w:sz w:val="18"/>
        </w:rPr>
        <w:t>ar dérogation à la compétence exclusive de l'assemblée</w:t>
      </w:r>
      <w:r w:rsidR="00B447A3" w:rsidRPr="00352EBB">
        <w:rPr>
          <w:rFonts w:ascii="Tahoma" w:eastAsia="Tahoma" w:hAnsi="Tahoma"/>
          <w:color w:val="000000"/>
          <w:spacing w:val="7"/>
          <w:sz w:val="18"/>
        </w:rPr>
        <w:t xml:space="preserve"> générale</w:t>
      </w:r>
      <w:r w:rsidR="00B917DD" w:rsidRPr="00352EBB">
        <w:rPr>
          <w:rFonts w:ascii="Tahoma" w:eastAsia="Tahoma" w:hAnsi="Tahoma"/>
          <w:color w:val="000000"/>
          <w:spacing w:val="7"/>
          <w:sz w:val="18"/>
        </w:rPr>
        <w:t xml:space="preserve"> extraordinaire, pour toute modification des statuts, les modifications relatives au montant du capital social et au nombre des actions qui le représente, dans la mesure où ces modifications correspondent matériellement au résultat d'une augmentation, d'une réduction ou d'un amortissement du capital peuvent être apportées par le conseil d'administration sur délégation.</w:t>
      </w:r>
    </w:p>
    <w:p w14:paraId="48E44638" w14:textId="67BFD9A8"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L'assemblée générale extraordinaire ne peut délibérer valablement que si </w:t>
      </w:r>
      <w:r w:rsidR="009637CF" w:rsidRPr="00352EBB">
        <w:rPr>
          <w:rFonts w:ascii="Tahoma" w:eastAsia="Tahoma" w:hAnsi="Tahoma"/>
          <w:color w:val="000000"/>
          <w:spacing w:val="7"/>
          <w:sz w:val="18"/>
        </w:rPr>
        <w:t>la moitié d</w:t>
      </w:r>
      <w:r w:rsidRPr="00352EBB">
        <w:rPr>
          <w:rFonts w:ascii="Tahoma" w:eastAsia="Tahoma" w:hAnsi="Tahoma"/>
          <w:color w:val="000000"/>
          <w:spacing w:val="7"/>
          <w:sz w:val="18"/>
        </w:rPr>
        <w:t xml:space="preserve">es actionnaires </w:t>
      </w:r>
      <w:r w:rsidR="009637CF" w:rsidRPr="00352EBB">
        <w:rPr>
          <w:rFonts w:ascii="Tahoma" w:eastAsia="Tahoma" w:hAnsi="Tahoma"/>
          <w:color w:val="000000"/>
          <w:spacing w:val="7"/>
          <w:sz w:val="18"/>
        </w:rPr>
        <w:t xml:space="preserve">sont </w:t>
      </w:r>
      <w:r w:rsidRPr="00352EBB">
        <w:rPr>
          <w:rFonts w:ascii="Tahoma" w:eastAsia="Tahoma" w:hAnsi="Tahoma"/>
          <w:color w:val="000000"/>
          <w:spacing w:val="7"/>
          <w:sz w:val="18"/>
        </w:rPr>
        <w:t xml:space="preserve">présents ou représentés, ou votant par correspondance, possèdent au moins, sur première convocation, </w:t>
      </w:r>
      <w:r w:rsidR="009637CF" w:rsidRPr="00352EBB">
        <w:rPr>
          <w:rFonts w:ascii="Tahoma" w:eastAsia="Tahoma" w:hAnsi="Tahoma"/>
          <w:color w:val="000000"/>
          <w:spacing w:val="7"/>
          <w:sz w:val="18"/>
        </w:rPr>
        <w:t>la moitié des actions</w:t>
      </w:r>
      <w:r w:rsidRPr="00352EBB">
        <w:rPr>
          <w:rFonts w:ascii="Tahoma" w:eastAsia="Tahoma" w:hAnsi="Tahoma"/>
          <w:color w:val="000000"/>
          <w:spacing w:val="7"/>
          <w:sz w:val="18"/>
        </w:rPr>
        <w:t xml:space="preserve"> et sur deuxième convocation, le </w:t>
      </w:r>
      <w:r w:rsidR="009637CF" w:rsidRPr="00352EBB">
        <w:rPr>
          <w:rFonts w:ascii="Tahoma" w:eastAsia="Tahoma" w:hAnsi="Tahoma"/>
          <w:color w:val="000000"/>
          <w:spacing w:val="7"/>
          <w:sz w:val="18"/>
        </w:rPr>
        <w:t>quart</w:t>
      </w:r>
      <w:r w:rsidRPr="00352EBB">
        <w:rPr>
          <w:rFonts w:ascii="Tahoma" w:eastAsia="Tahoma" w:hAnsi="Tahoma"/>
          <w:color w:val="000000"/>
          <w:spacing w:val="7"/>
          <w:sz w:val="18"/>
        </w:rPr>
        <w:t xml:space="preserve"> des actions ayant le droit de vote.</w:t>
      </w:r>
    </w:p>
    <w:p w14:paraId="63BB831F"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7866A55C" w14:textId="3BFFE9DC"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défaut de ce dernier quorum, la deuxième assemblée peut être prorogée à une date postérieure de deux mois au plus à celle à laquelle elle avait été convoquée. Le quorum requis est également du quart.</w:t>
      </w:r>
    </w:p>
    <w:p w14:paraId="089202F1"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14E2C485" w14:textId="7FEECFC8" w:rsidR="00B917DD"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extraordinaire statue à la majorité des deux tiers des voix dont disposent les actionnaires présents ou représentés ou votant par correspondance.</w:t>
      </w:r>
    </w:p>
    <w:p w14:paraId="07A6371A" w14:textId="0E9C9546" w:rsidR="00D56DCD" w:rsidRDefault="00D56DCD" w:rsidP="00B917DD">
      <w:pPr>
        <w:spacing w:line="284" w:lineRule="exact"/>
        <w:jc w:val="both"/>
        <w:textAlignment w:val="baseline"/>
        <w:rPr>
          <w:rFonts w:ascii="Tahoma" w:eastAsia="Tahoma" w:hAnsi="Tahoma"/>
          <w:color w:val="000000"/>
          <w:spacing w:val="7"/>
          <w:sz w:val="18"/>
        </w:rPr>
      </w:pPr>
    </w:p>
    <w:p w14:paraId="28175415" w14:textId="59C1CD82" w:rsidR="00D56DCD" w:rsidRPr="00352EBB" w:rsidRDefault="00D56DCD" w:rsidP="00B917DD">
      <w:pPr>
        <w:spacing w:line="284" w:lineRule="exact"/>
        <w:jc w:val="both"/>
        <w:textAlignment w:val="baseline"/>
        <w:rPr>
          <w:rFonts w:ascii="Tahoma" w:eastAsia="Tahoma" w:hAnsi="Tahoma"/>
          <w:color w:val="000000"/>
          <w:spacing w:val="7"/>
          <w:sz w:val="18"/>
        </w:rPr>
      </w:pPr>
      <w:r w:rsidRPr="00D56DCD">
        <w:rPr>
          <w:rFonts w:ascii="Tahoma" w:eastAsia="Tahoma" w:hAnsi="Tahoma"/>
          <w:color w:val="000000"/>
          <w:spacing w:val="7"/>
          <w:sz w:val="18"/>
        </w:rPr>
        <w:t>A peine de nullité, l’accord du représentant d’une collectivité territoriale ou d’un groupement sur la modification des statuts portant sur l’objet social, la composition du capital ou les structures des organes dirigeants, ne peut intervenir sans une délibération préalable de son assemblée délibérante approuvant la modification.</w:t>
      </w:r>
    </w:p>
    <w:p w14:paraId="086B9227"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5A99CCCD" w14:textId="618681EB" w:rsidR="00B917DD" w:rsidRPr="00352EBB" w:rsidRDefault="00B917DD" w:rsidP="00FD752A">
      <w:pPr>
        <w:pStyle w:val="Titre1"/>
        <w:jc w:val="both"/>
        <w:rPr>
          <w:rFonts w:ascii="Tahoma" w:eastAsia="Tahoma" w:hAnsi="Tahoma"/>
          <w:color w:val="000000"/>
          <w:spacing w:val="7"/>
          <w:sz w:val="18"/>
        </w:rPr>
      </w:pPr>
      <w:bookmarkStart w:id="55" w:name="_Toc99370409"/>
      <w:r w:rsidRPr="00352EBB">
        <w:rPr>
          <w:rFonts w:ascii="Tahoma" w:hAnsi="Tahoma" w:cs="Tahoma"/>
          <w:color w:val="auto"/>
          <w:sz w:val="20"/>
          <w:szCs w:val="20"/>
          <w:u w:val="single"/>
        </w:rPr>
        <w:t>DROIT DE COMMUNICATION DES ACTIONNAIRES</w:t>
      </w:r>
      <w:bookmarkEnd w:id="55"/>
      <w:r w:rsidRPr="00352EBB">
        <w:rPr>
          <w:rFonts w:ascii="Tahoma" w:eastAsia="Tahoma" w:hAnsi="Tahoma"/>
          <w:color w:val="000000"/>
          <w:spacing w:val="7"/>
          <w:sz w:val="18"/>
        </w:rPr>
        <w:tab/>
      </w:r>
    </w:p>
    <w:p w14:paraId="40B388C8"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5952ADF0" w14:textId="648796DD"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 actionnaire a le droit d'obtenir communication des documents nécessaires pour lui permettre de statuer en toute connaissance de cause sur la gestion et la marche de la Société.</w:t>
      </w:r>
    </w:p>
    <w:p w14:paraId="7A10AA6C" w14:textId="17E67D36"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nature de ces documents et les conditions de leur envoi ou mise à disposition sont déterminées par la législation en vigueur.</w:t>
      </w:r>
    </w:p>
    <w:p w14:paraId="005E4B1A" w14:textId="3C73C6B0" w:rsidR="00B917DD" w:rsidRPr="00352EBB" w:rsidRDefault="00B917DD" w:rsidP="00B917DD">
      <w:pPr>
        <w:spacing w:line="284" w:lineRule="exact"/>
        <w:jc w:val="both"/>
        <w:textAlignment w:val="baseline"/>
        <w:rPr>
          <w:rFonts w:ascii="Tahoma" w:eastAsia="Tahoma" w:hAnsi="Tahoma"/>
          <w:color w:val="000000"/>
          <w:spacing w:val="7"/>
          <w:sz w:val="18"/>
        </w:rPr>
      </w:pPr>
    </w:p>
    <w:p w14:paraId="409A2827" w14:textId="48475C2D"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compter du jour où il peut exercer son droit de communication préalable à toute assemblée générale, chaque actionnaire a la faculté de poser, par écrit, des questions auquel le conseil d'administration sera tenu de répondre au cours de la réunion.</w:t>
      </w:r>
    </w:p>
    <w:p w14:paraId="74A80C0D" w14:textId="6DE34987" w:rsidR="00B917DD" w:rsidRPr="00352EBB" w:rsidRDefault="00B917DD" w:rsidP="00B917DD">
      <w:pPr>
        <w:spacing w:line="284" w:lineRule="exact"/>
        <w:jc w:val="both"/>
        <w:textAlignment w:val="baseline"/>
        <w:rPr>
          <w:rFonts w:ascii="Tahoma" w:eastAsia="Tahoma" w:hAnsi="Tahoma"/>
          <w:color w:val="000000"/>
          <w:spacing w:val="7"/>
          <w:sz w:val="18"/>
        </w:rPr>
      </w:pPr>
    </w:p>
    <w:p w14:paraId="4388B528" w14:textId="6E9A95C5" w:rsidR="00B917DD" w:rsidRPr="00352EBB" w:rsidRDefault="00B917DD">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2E62254E" w14:textId="77777777" w:rsidR="00B917DD" w:rsidRPr="00352EBB" w:rsidRDefault="00B917DD" w:rsidP="00B917DD">
      <w:pPr>
        <w:pStyle w:val="Titre1"/>
        <w:numPr>
          <w:ilvl w:val="0"/>
          <w:numId w:val="0"/>
        </w:numPr>
        <w:jc w:val="center"/>
        <w:rPr>
          <w:rFonts w:ascii="Tahoma" w:eastAsia="Tahoma" w:hAnsi="Tahoma" w:cs="Tahoma"/>
          <w:color w:val="000000"/>
          <w:spacing w:val="11"/>
          <w:sz w:val="18"/>
          <w:u w:val="single"/>
        </w:rPr>
      </w:pPr>
      <w:bookmarkStart w:id="56" w:name="_Toc99370410"/>
      <w:r w:rsidRPr="00352EBB">
        <w:rPr>
          <w:rFonts w:ascii="Tahoma" w:eastAsia="Tahoma" w:hAnsi="Tahoma" w:cs="Tahoma"/>
          <w:color w:val="000000"/>
          <w:spacing w:val="11"/>
          <w:sz w:val="18"/>
          <w:u w:val="single"/>
        </w:rPr>
        <w:t>TITRE VI</w:t>
      </w:r>
      <w:bookmarkEnd w:id="56"/>
      <w:r w:rsidRPr="00352EBB">
        <w:rPr>
          <w:rFonts w:ascii="Tahoma" w:eastAsia="Tahoma" w:hAnsi="Tahoma" w:cs="Tahoma"/>
          <w:color w:val="000000"/>
          <w:spacing w:val="11"/>
          <w:sz w:val="18"/>
          <w:u w:val="single"/>
        </w:rPr>
        <w:t xml:space="preserve"> </w:t>
      </w:r>
    </w:p>
    <w:p w14:paraId="11220132" w14:textId="61A0666E" w:rsidR="00B917DD" w:rsidRPr="00352EBB" w:rsidRDefault="00B917DD" w:rsidP="00B917DD">
      <w:pPr>
        <w:pStyle w:val="Titre1"/>
        <w:numPr>
          <w:ilvl w:val="0"/>
          <w:numId w:val="0"/>
        </w:numPr>
        <w:jc w:val="center"/>
        <w:rPr>
          <w:rFonts w:ascii="Tahoma" w:eastAsia="Tahoma" w:hAnsi="Tahoma" w:cs="Tahoma"/>
          <w:color w:val="000000"/>
          <w:spacing w:val="11"/>
          <w:sz w:val="18"/>
        </w:rPr>
      </w:pPr>
      <w:bookmarkStart w:id="57" w:name="_Toc99370411"/>
      <w:r w:rsidRPr="00352EBB">
        <w:rPr>
          <w:rFonts w:ascii="Tahoma" w:eastAsia="Tahoma" w:hAnsi="Tahoma" w:cs="Tahoma"/>
          <w:color w:val="000000"/>
          <w:spacing w:val="11"/>
          <w:sz w:val="18"/>
        </w:rPr>
        <w:t>EXERCICE SOCIAL - COMPTES SOCIAUX - AFFECTATION ET REPARTITION DU BENEFICE</w:t>
      </w:r>
      <w:bookmarkEnd w:id="57"/>
      <w:r w:rsidRPr="00352EBB">
        <w:rPr>
          <w:rFonts w:ascii="Tahoma" w:eastAsia="Tahoma" w:hAnsi="Tahoma" w:cs="Tahoma"/>
          <w:color w:val="000000"/>
          <w:spacing w:val="11"/>
          <w:sz w:val="18"/>
        </w:rPr>
        <w:t xml:space="preserve"> </w:t>
      </w:r>
    </w:p>
    <w:p w14:paraId="2202D48A"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60949A1A" w14:textId="7264B22C" w:rsidR="00B917DD" w:rsidRPr="00352EBB" w:rsidRDefault="00B917DD" w:rsidP="00FD752A">
      <w:pPr>
        <w:pStyle w:val="Titre1"/>
        <w:jc w:val="both"/>
        <w:rPr>
          <w:rFonts w:ascii="Tahoma" w:hAnsi="Tahoma" w:cs="Tahoma"/>
          <w:color w:val="auto"/>
          <w:sz w:val="20"/>
          <w:szCs w:val="20"/>
          <w:u w:val="single"/>
        </w:rPr>
      </w:pPr>
      <w:bookmarkStart w:id="58" w:name="_Toc99370412"/>
      <w:r w:rsidRPr="00352EBB">
        <w:rPr>
          <w:rFonts w:ascii="Tahoma" w:hAnsi="Tahoma" w:cs="Tahoma"/>
          <w:color w:val="auto"/>
          <w:sz w:val="20"/>
          <w:szCs w:val="20"/>
          <w:u w:val="single"/>
        </w:rPr>
        <w:t>EXERCICE SOCIAL</w:t>
      </w:r>
      <w:bookmarkEnd w:id="58"/>
    </w:p>
    <w:p w14:paraId="4D8CFC05"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3FE8C777" w14:textId="1C143048"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Chaque exercice social a une durée d'une année, qui commence le 1er janvier et se termine au 31 décembre de chaque année.</w:t>
      </w:r>
    </w:p>
    <w:p w14:paraId="6038E8E9" w14:textId="7065874D"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Par exception, le premier exercice commencera le jour de l'immatriculation de la Société au Registre du commerce et des sociétés et se terminera au 31 décembre 202</w:t>
      </w:r>
      <w:r w:rsidR="00924E91">
        <w:rPr>
          <w:rFonts w:ascii="Tahoma" w:eastAsia="Tahoma" w:hAnsi="Tahoma"/>
          <w:color w:val="000000"/>
          <w:spacing w:val="7"/>
          <w:sz w:val="18"/>
        </w:rPr>
        <w:t>4</w:t>
      </w:r>
      <w:r w:rsidRPr="00352EBB">
        <w:rPr>
          <w:rFonts w:ascii="Tahoma" w:eastAsia="Tahoma" w:hAnsi="Tahoma"/>
          <w:color w:val="000000"/>
          <w:spacing w:val="7"/>
          <w:sz w:val="18"/>
        </w:rPr>
        <w:t>.</w:t>
      </w:r>
    </w:p>
    <w:p w14:paraId="6F992613"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024C13D5" w14:textId="6D9D7689" w:rsidR="00B917DD" w:rsidRPr="00352EBB" w:rsidRDefault="00B917DD" w:rsidP="00FD752A">
      <w:pPr>
        <w:pStyle w:val="Titre1"/>
        <w:jc w:val="both"/>
        <w:rPr>
          <w:rFonts w:ascii="Tahoma" w:hAnsi="Tahoma" w:cs="Tahoma"/>
          <w:color w:val="auto"/>
          <w:sz w:val="20"/>
          <w:szCs w:val="20"/>
          <w:u w:val="single"/>
        </w:rPr>
      </w:pPr>
      <w:bookmarkStart w:id="59" w:name="_Toc99370413"/>
      <w:r w:rsidRPr="00352EBB">
        <w:rPr>
          <w:rFonts w:ascii="Tahoma" w:hAnsi="Tahoma" w:cs="Tahoma"/>
          <w:color w:val="auto"/>
          <w:sz w:val="20"/>
          <w:szCs w:val="20"/>
          <w:u w:val="single"/>
        </w:rPr>
        <w:t>INVENTAIRE - COMPTES ANNUELS</w:t>
      </w:r>
      <w:bookmarkEnd w:id="59"/>
    </w:p>
    <w:p w14:paraId="4A693BCB"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3BA1760C" w14:textId="4CD960F4"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est tenu une comptabilité régulière des opérations sociales, conformément à la loi.</w:t>
      </w:r>
    </w:p>
    <w:p w14:paraId="3C3A6F85" w14:textId="77777777"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 la clôture de chaque exercice, le Conseil d'Administration dresse l'inventaire des divers éléments de l'actif et du passif existant à cette date.</w:t>
      </w:r>
    </w:p>
    <w:p w14:paraId="1F4DA990" w14:textId="77777777" w:rsidR="00BE0ECE" w:rsidRPr="00352EBB" w:rsidRDefault="00BE0ECE" w:rsidP="00B917DD">
      <w:pPr>
        <w:spacing w:line="284" w:lineRule="exact"/>
        <w:jc w:val="both"/>
        <w:textAlignment w:val="baseline"/>
        <w:rPr>
          <w:rFonts w:ascii="Tahoma" w:eastAsia="Tahoma" w:hAnsi="Tahoma"/>
          <w:color w:val="000000"/>
          <w:spacing w:val="7"/>
          <w:sz w:val="18"/>
        </w:rPr>
      </w:pPr>
    </w:p>
    <w:p w14:paraId="28D524E6" w14:textId="29CFADDC"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14:paraId="12F7F8BB" w14:textId="77777777" w:rsidR="00BE0ECE" w:rsidRPr="00352EBB" w:rsidRDefault="00BE0ECE" w:rsidP="00B917DD">
      <w:pPr>
        <w:spacing w:line="284" w:lineRule="exact"/>
        <w:jc w:val="both"/>
        <w:textAlignment w:val="baseline"/>
        <w:rPr>
          <w:rFonts w:ascii="Tahoma" w:eastAsia="Tahoma" w:hAnsi="Tahoma"/>
          <w:color w:val="000000"/>
          <w:spacing w:val="7"/>
          <w:sz w:val="18"/>
        </w:rPr>
      </w:pPr>
    </w:p>
    <w:p w14:paraId="13F54E65" w14:textId="016ECE96"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est procédé, même en cas d'absence ou d'insuffisance du bénéfice, aux amortissements et provisions nécessaires. Le montant des engagements cautionnés, avalisés ou garantis est mentionné à la suite du bilan.</w:t>
      </w:r>
    </w:p>
    <w:p w14:paraId="0643C280" w14:textId="77777777" w:rsidR="00BE0ECE" w:rsidRPr="00352EBB" w:rsidRDefault="00BE0ECE" w:rsidP="00B917DD">
      <w:pPr>
        <w:spacing w:line="284" w:lineRule="exact"/>
        <w:jc w:val="both"/>
        <w:textAlignment w:val="baseline"/>
        <w:rPr>
          <w:rFonts w:ascii="Tahoma" w:eastAsia="Tahoma" w:hAnsi="Tahoma"/>
          <w:color w:val="000000"/>
          <w:spacing w:val="7"/>
          <w:sz w:val="18"/>
        </w:rPr>
      </w:pPr>
    </w:p>
    <w:p w14:paraId="44CD2D11" w14:textId="4E0DE62A"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Conseil d'Administration établit le rapport de gestion sur la situation de la Société durant l'exercice écoulé, son évolution prévisible, les événements importants survenus entre la date de clôture de l'exercice et la date à laquelle il est établi. Ce rapport annuel, présenté à l'Assemblée Générale, rend également compte de la rémunération totale et des avantages de toute nature, versés durant l'exercice à chaque mandataire social.</w:t>
      </w:r>
    </w:p>
    <w:p w14:paraId="5E6410F8" w14:textId="77777777" w:rsidR="00BE0ECE" w:rsidRPr="00352EBB" w:rsidRDefault="00BE0ECE" w:rsidP="00B917DD">
      <w:pPr>
        <w:spacing w:line="284" w:lineRule="exact"/>
        <w:jc w:val="both"/>
        <w:textAlignment w:val="baseline"/>
        <w:rPr>
          <w:rFonts w:ascii="Tahoma" w:eastAsia="Tahoma" w:hAnsi="Tahoma"/>
          <w:color w:val="000000"/>
          <w:spacing w:val="7"/>
          <w:sz w:val="18"/>
        </w:rPr>
      </w:pPr>
    </w:p>
    <w:p w14:paraId="0E46BDBF" w14:textId="04ED0FF9"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Il indique également le montant des rémunérations et des avantages de toute nature que chacun de ses mandataires </w:t>
      </w:r>
      <w:r w:rsidR="00BE0ECE" w:rsidRPr="00352EBB">
        <w:rPr>
          <w:rFonts w:ascii="Tahoma" w:eastAsia="Tahoma" w:hAnsi="Tahoma"/>
          <w:color w:val="000000"/>
          <w:spacing w:val="7"/>
          <w:sz w:val="18"/>
        </w:rPr>
        <w:t>a</w:t>
      </w:r>
      <w:r w:rsidRPr="00352EBB">
        <w:rPr>
          <w:rFonts w:ascii="Tahoma" w:eastAsia="Tahoma" w:hAnsi="Tahoma"/>
          <w:color w:val="000000"/>
          <w:spacing w:val="7"/>
          <w:sz w:val="18"/>
        </w:rPr>
        <w:t xml:space="preserve"> reçu durant l'exercice de la part des sociétés contrôlées au sens de l'article L233-16 du Code de Commerce.</w:t>
      </w:r>
    </w:p>
    <w:p w14:paraId="36988716" w14:textId="77777777" w:rsidR="00BE0ECE" w:rsidRPr="00352EBB" w:rsidRDefault="00BE0ECE" w:rsidP="00B917DD">
      <w:pPr>
        <w:spacing w:line="284" w:lineRule="exact"/>
        <w:jc w:val="both"/>
        <w:textAlignment w:val="baseline"/>
        <w:rPr>
          <w:rFonts w:ascii="Tahoma" w:eastAsia="Tahoma" w:hAnsi="Tahoma"/>
          <w:color w:val="000000"/>
          <w:spacing w:val="7"/>
          <w:sz w:val="18"/>
        </w:rPr>
      </w:pPr>
    </w:p>
    <w:p w14:paraId="4AE9F053" w14:textId="020483A5" w:rsidR="00B917DD"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Il comprend également la liste de l'ensemble des mandats et fonctions exercées dans toute société par chacun de ses mandataires durant l'exercice.</w:t>
      </w:r>
    </w:p>
    <w:p w14:paraId="023B0F5C" w14:textId="77777777" w:rsidR="00924E91" w:rsidRPr="00352EBB" w:rsidRDefault="00924E91" w:rsidP="00B917DD">
      <w:pPr>
        <w:spacing w:line="284" w:lineRule="exact"/>
        <w:jc w:val="both"/>
        <w:textAlignment w:val="baseline"/>
        <w:rPr>
          <w:rFonts w:ascii="Tahoma" w:eastAsia="Tahoma" w:hAnsi="Tahoma"/>
          <w:color w:val="000000"/>
          <w:spacing w:val="7"/>
          <w:sz w:val="18"/>
        </w:rPr>
      </w:pPr>
    </w:p>
    <w:p w14:paraId="0BB572E0" w14:textId="67ED6E4A" w:rsidR="00B917DD" w:rsidRPr="00352EBB" w:rsidRDefault="00B917DD" w:rsidP="00FD752A">
      <w:pPr>
        <w:pStyle w:val="Titre1"/>
        <w:jc w:val="both"/>
        <w:rPr>
          <w:rFonts w:ascii="Tahoma" w:hAnsi="Tahoma" w:cs="Tahoma"/>
          <w:color w:val="auto"/>
          <w:sz w:val="20"/>
          <w:szCs w:val="20"/>
          <w:u w:val="single"/>
        </w:rPr>
      </w:pPr>
      <w:bookmarkStart w:id="60" w:name="_Toc99370414"/>
      <w:r w:rsidRPr="00352EBB">
        <w:rPr>
          <w:rFonts w:ascii="Tahoma" w:eastAsia="Tahoma" w:hAnsi="Tahoma"/>
          <w:color w:val="000000"/>
          <w:spacing w:val="7"/>
          <w:sz w:val="18"/>
          <w:u w:val="single"/>
        </w:rPr>
        <w:t>AFFECTATION ET REPARTITION DES BENEFICES</w:t>
      </w:r>
      <w:bookmarkEnd w:id="60"/>
      <w:r w:rsidRPr="00352EBB">
        <w:rPr>
          <w:rFonts w:ascii="Tahoma" w:eastAsia="Tahoma" w:hAnsi="Tahoma"/>
          <w:color w:val="000000"/>
          <w:spacing w:val="7"/>
          <w:sz w:val="18"/>
          <w:u w:val="single"/>
        </w:rPr>
        <w:t xml:space="preserve"> </w:t>
      </w:r>
    </w:p>
    <w:p w14:paraId="769D730E" w14:textId="77777777" w:rsidR="00B917DD" w:rsidRPr="00352EBB" w:rsidRDefault="00B917DD" w:rsidP="00B917DD">
      <w:pPr>
        <w:spacing w:line="284" w:lineRule="exact"/>
        <w:jc w:val="both"/>
        <w:textAlignment w:val="baseline"/>
        <w:rPr>
          <w:rFonts w:ascii="Tahoma" w:eastAsia="Tahoma" w:hAnsi="Tahoma"/>
          <w:color w:val="000000"/>
          <w:spacing w:val="7"/>
          <w:sz w:val="18"/>
        </w:rPr>
      </w:pPr>
    </w:p>
    <w:p w14:paraId="4B04C33B" w14:textId="1AACEA19"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compte de résultat qui récapitule les produits et charges de l'exercice fait apparaître par différence, après déduction des amortissements et des provisions, le bénéfice de l'exercice.</w:t>
      </w:r>
    </w:p>
    <w:p w14:paraId="4F8619C5" w14:textId="77777777" w:rsidR="005C7F28" w:rsidRPr="00352EBB" w:rsidRDefault="005C7F28" w:rsidP="00B917DD">
      <w:pPr>
        <w:spacing w:line="284" w:lineRule="exact"/>
        <w:jc w:val="both"/>
        <w:textAlignment w:val="baseline"/>
        <w:rPr>
          <w:rFonts w:ascii="Tahoma" w:eastAsia="Tahoma" w:hAnsi="Tahoma"/>
          <w:color w:val="000000"/>
          <w:spacing w:val="7"/>
          <w:sz w:val="18"/>
        </w:rPr>
      </w:pPr>
    </w:p>
    <w:p w14:paraId="3B70A964" w14:textId="66978483" w:rsidR="00B917DD" w:rsidRPr="00352EBB" w:rsidRDefault="00B917DD" w:rsidP="00B917DD">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Sur le bénéfice de l'exercice diminué, le cas échéant, des pertes antérieures, il est prélevé cinq pour cent au moins pour constituer le fonds de réserve légale. Ce prélèvement cesse d'être obligatoire lorsque le fonds de réserve atteint le dixième du capital social.</w:t>
      </w:r>
    </w:p>
    <w:p w14:paraId="5DC38FA6" w14:textId="326AA906" w:rsidR="005C7F28" w:rsidRPr="00352EBB" w:rsidRDefault="005C7F28" w:rsidP="00B917DD">
      <w:pPr>
        <w:spacing w:line="284" w:lineRule="exact"/>
        <w:jc w:val="both"/>
        <w:textAlignment w:val="baseline"/>
        <w:rPr>
          <w:rFonts w:ascii="Tahoma" w:eastAsia="Tahoma" w:hAnsi="Tahoma"/>
          <w:color w:val="000000"/>
          <w:spacing w:val="7"/>
          <w:sz w:val="18"/>
        </w:rPr>
      </w:pPr>
    </w:p>
    <w:p w14:paraId="542CCB52" w14:textId="77777777"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bénéfice distribuable est constitué par le bénéfice de l'exercice diminué des pertes antérieures et des sommes à porter en réserve, en application de la loi et des statuts, et augmenté du report bénéficiaire.</w:t>
      </w:r>
    </w:p>
    <w:p w14:paraId="38C893FB"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5580DEBB" w14:textId="48B73DBF"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Sur ce bénéfice, l'Assemblée Générale peut prélever toutes </w:t>
      </w:r>
      <w:proofErr w:type="gramStart"/>
      <w:r w:rsidRPr="00352EBB">
        <w:rPr>
          <w:rFonts w:ascii="Tahoma" w:eastAsia="Tahoma" w:hAnsi="Tahoma"/>
          <w:color w:val="000000"/>
          <w:spacing w:val="7"/>
          <w:sz w:val="18"/>
        </w:rPr>
        <w:t>sommes</w:t>
      </w:r>
      <w:proofErr w:type="gramEnd"/>
      <w:r w:rsidRPr="00352EBB">
        <w:rPr>
          <w:rFonts w:ascii="Tahoma" w:eastAsia="Tahoma" w:hAnsi="Tahoma"/>
          <w:color w:val="000000"/>
          <w:spacing w:val="7"/>
          <w:sz w:val="18"/>
        </w:rPr>
        <w:t xml:space="preserve"> qu'elle juge à propos d'affecter à la dotation de tous fonds de réserves facultatives, ordinaires ou extraordinaires, ou de reporter à nouveau.</w:t>
      </w:r>
    </w:p>
    <w:p w14:paraId="07A7BAD5"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BED92E2" w14:textId="467D38D6"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solde, s'il en existe, est réparti entre tous les actionnaires proportionnellement au nombre d'actions appartenant à chacun d'eux.</w:t>
      </w:r>
    </w:p>
    <w:p w14:paraId="4CFA514B" w14:textId="77777777" w:rsidR="00815B82" w:rsidRPr="00352EBB" w:rsidRDefault="00815B82" w:rsidP="005C7F28">
      <w:pPr>
        <w:spacing w:line="284" w:lineRule="exact"/>
        <w:jc w:val="both"/>
        <w:textAlignment w:val="baseline"/>
        <w:rPr>
          <w:rFonts w:ascii="Tahoma" w:eastAsia="Tahoma" w:hAnsi="Tahoma"/>
          <w:color w:val="000000"/>
          <w:spacing w:val="7"/>
          <w:sz w:val="18"/>
        </w:rPr>
      </w:pPr>
    </w:p>
    <w:p w14:paraId="7428D7F7" w14:textId="40A2CC72"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outre, l'Assemblée Générale peut décider la mise en distribution de sommes prélevées sur les réserves dont elle a la disposition</w:t>
      </w:r>
      <w:r w:rsidR="00815B82" w:rsidRPr="00352EBB">
        <w:rPr>
          <w:rFonts w:ascii="Tahoma" w:eastAsia="Tahoma" w:hAnsi="Tahoma"/>
          <w:color w:val="000000"/>
          <w:spacing w:val="7"/>
          <w:sz w:val="18"/>
        </w:rPr>
        <w:t xml:space="preserve"> (hors réserve légale donc)</w:t>
      </w:r>
      <w:r w:rsidRPr="00352EBB">
        <w:rPr>
          <w:rFonts w:ascii="Tahoma" w:eastAsia="Tahoma" w:hAnsi="Tahoma"/>
          <w:color w:val="000000"/>
          <w:spacing w:val="7"/>
          <w:sz w:val="18"/>
        </w:rPr>
        <w:t>, en indiquant expressément les postes de réserves sur lesquels les prélèvements sont effectués. Toutefois, les dividendes sont prélevés par priorité sur les bénéfices de l'exercice.</w:t>
      </w:r>
    </w:p>
    <w:p w14:paraId="60C5F36D"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5DF22633" w14:textId="7AEFE8E1"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Hors le cas de réduction du capital, aucune distribution ne peut être faite aux actionnaires lorsque les capitaux propres sont ou deviendraient à la suite de celle-ci, inférieurs au montant du capital augmenté des réserves que la loi ou les statuts ne permettent pas de distribuer. L'écart de réévaluation n'est pas distribuable. Il peut être incorporé en tout ou partie au capital.</w:t>
      </w:r>
    </w:p>
    <w:p w14:paraId="391F5A5B"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2DB05BF4" w14:textId="251887D2"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pertes, s'il en existe, sont après l'approbation des comptes par l'Assemblée Générale, reportées à nouveau, pour être imputées sur les bénéfices des exercices ultérieurs jusqu'à extinction.</w:t>
      </w:r>
    </w:p>
    <w:p w14:paraId="504F48B3"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61C468EB" w14:textId="6E380EE8" w:rsidR="005C7F28" w:rsidRPr="00352EBB" w:rsidRDefault="005C7F28" w:rsidP="005C7F28">
      <w:pPr>
        <w:pStyle w:val="Titre1"/>
        <w:jc w:val="both"/>
        <w:rPr>
          <w:rFonts w:ascii="Tahoma" w:eastAsia="Tahoma" w:hAnsi="Tahoma"/>
          <w:color w:val="000000"/>
          <w:spacing w:val="7"/>
          <w:sz w:val="18"/>
          <w:u w:val="single"/>
        </w:rPr>
      </w:pPr>
      <w:bookmarkStart w:id="61" w:name="_Toc99370415"/>
      <w:r w:rsidRPr="00352EBB">
        <w:rPr>
          <w:rFonts w:ascii="Tahoma" w:eastAsia="Tahoma" w:hAnsi="Tahoma"/>
          <w:color w:val="000000"/>
          <w:spacing w:val="7"/>
          <w:sz w:val="18"/>
          <w:u w:val="single"/>
        </w:rPr>
        <w:t>ACOMPTES - PAIEMENT DES DIVIDENDES</w:t>
      </w:r>
      <w:bookmarkEnd w:id="61"/>
    </w:p>
    <w:p w14:paraId="2A9E194A"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6F9F1F0" w14:textId="0CA4D578"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Lorsqu'un bilan établi au cours ou à la fin de l'exercice et certifié par un Commissaire aux Comptes fait apparaître que la Société, depuis la clôture de l'exercice précédent, après constitution des amortissements et provisions nécessaires et déduction faite s'il y a lieu des pertes antérieures ainsi que des sommes à porter en réserve, en application de la loi ou des statuts, a réalisé un bénéfice, il peut être distribué des acomptes sur dividende avant l'approbation des comptes de l'exercice. Le montant de ces acomptes ne peut excéder le montant du bénéfice ainsi défini.</w:t>
      </w:r>
    </w:p>
    <w:p w14:paraId="70C81A58"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DC3539C" w14:textId="77A0D995"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peut accorder aux actionnaires pour tout ou partie du dividende mis en distribution ou des acomptes sur dividende, une option entre le paiement du dividende en numéraire ou en actions dans les conditions légales.</w:t>
      </w:r>
    </w:p>
    <w:p w14:paraId="01EBE76E"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96B7631" w14:textId="4ECE6A45"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modalités de mise en paiement des dividendes en numéraire sont fixées par l'Assemblée Générale, ou à défaut par le Conseil d'Administration</w:t>
      </w:r>
      <w:r w:rsidR="00AC33ED" w:rsidRPr="00352EBB">
        <w:rPr>
          <w:rFonts w:ascii="Tahoma" w:eastAsia="Tahoma" w:hAnsi="Tahoma"/>
          <w:color w:val="000000"/>
          <w:spacing w:val="7"/>
          <w:sz w:val="18"/>
        </w:rPr>
        <w:t>.</w:t>
      </w:r>
    </w:p>
    <w:p w14:paraId="4D69B863"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3AA20CA5" w14:textId="521A1378"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mise en paiement des dividendes en numéraire doit avoir lieu dans un délai maximal de neuf mois après la clôture de l'exercice, sauf prolongation de ce délai par autorisation de justice.</w:t>
      </w:r>
    </w:p>
    <w:p w14:paraId="3060953B"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5CBDD6C" w14:textId="6BD39DFB"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Aucune répétition de dividende ne peut être exigée des actionnaires sauf lorsque la distribution a été effectuée en violation des dispositions légales et que la Société établit que les bénéficiaires avaient connaissance du caractère irrégulier de cette distribution au moment de celle-ci ou ne pouvaient l'ignorer compte tenu des circonstances. Le cas échéant, l'action en répétition est prescrite trois ans après la mise en paiement de ces dividendes.</w:t>
      </w:r>
    </w:p>
    <w:p w14:paraId="1A744E63"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0E31D3A" w14:textId="56A98612"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dividendes non réclamés dans les cinq ans de leur mise en paiement sont prescrits.</w:t>
      </w:r>
    </w:p>
    <w:p w14:paraId="4089507B" w14:textId="6EE166C2" w:rsidR="005C7F28" w:rsidRPr="00352EBB" w:rsidRDefault="005C7F28" w:rsidP="005C7F28">
      <w:pPr>
        <w:spacing w:line="284" w:lineRule="exact"/>
        <w:jc w:val="both"/>
        <w:textAlignment w:val="baseline"/>
        <w:rPr>
          <w:rFonts w:ascii="Tahoma" w:eastAsia="Tahoma" w:hAnsi="Tahoma"/>
          <w:color w:val="000000"/>
          <w:spacing w:val="7"/>
          <w:sz w:val="18"/>
        </w:rPr>
      </w:pPr>
    </w:p>
    <w:p w14:paraId="244538C2" w14:textId="6E40A48F" w:rsidR="005C7F28" w:rsidRPr="00352EBB" w:rsidRDefault="005C7F28" w:rsidP="005C7F28">
      <w:pPr>
        <w:pStyle w:val="Titre1"/>
        <w:numPr>
          <w:ilvl w:val="0"/>
          <w:numId w:val="0"/>
        </w:numPr>
        <w:jc w:val="center"/>
        <w:rPr>
          <w:rFonts w:ascii="Tahoma" w:eastAsia="Tahoma" w:hAnsi="Tahoma" w:cs="Tahoma"/>
          <w:color w:val="000000"/>
          <w:spacing w:val="11"/>
          <w:sz w:val="18"/>
          <w:u w:val="single"/>
        </w:rPr>
      </w:pPr>
      <w:bookmarkStart w:id="62" w:name="_Toc99370416"/>
      <w:r w:rsidRPr="00352EBB">
        <w:rPr>
          <w:rFonts w:ascii="Tahoma" w:eastAsia="Tahoma" w:hAnsi="Tahoma" w:cs="Tahoma"/>
          <w:color w:val="000000"/>
          <w:spacing w:val="11"/>
          <w:sz w:val="18"/>
          <w:u w:val="single"/>
        </w:rPr>
        <w:t>TITRE VII</w:t>
      </w:r>
      <w:bookmarkEnd w:id="62"/>
    </w:p>
    <w:p w14:paraId="02BD7E87" w14:textId="460DFB57" w:rsidR="005C7F28" w:rsidRPr="00352EBB" w:rsidRDefault="005C7F28" w:rsidP="005C7F28">
      <w:pPr>
        <w:pStyle w:val="Titre1"/>
        <w:numPr>
          <w:ilvl w:val="0"/>
          <w:numId w:val="0"/>
        </w:numPr>
        <w:jc w:val="center"/>
        <w:rPr>
          <w:rFonts w:ascii="Tahoma" w:eastAsia="Tahoma" w:hAnsi="Tahoma" w:cs="Tahoma"/>
          <w:color w:val="000000"/>
          <w:spacing w:val="11"/>
          <w:sz w:val="18"/>
        </w:rPr>
      </w:pPr>
      <w:bookmarkStart w:id="63" w:name="_Toc99370417"/>
      <w:r w:rsidRPr="00352EBB">
        <w:rPr>
          <w:rFonts w:ascii="Tahoma" w:eastAsia="Tahoma" w:hAnsi="Tahoma" w:cs="Tahoma"/>
          <w:color w:val="000000"/>
          <w:spacing w:val="11"/>
          <w:sz w:val="18"/>
        </w:rPr>
        <w:t>PERTES GRAVES - ACHAT PAR LA SOCIETE –DISSOLUTION – LIQUIDATION</w:t>
      </w:r>
      <w:bookmarkEnd w:id="63"/>
    </w:p>
    <w:p w14:paraId="6ABAE052" w14:textId="77777777" w:rsidR="005C7F28" w:rsidRPr="00352EBB" w:rsidRDefault="005C7F28" w:rsidP="005C7F28"/>
    <w:p w14:paraId="54D54805" w14:textId="26D6350A" w:rsidR="005C7F28" w:rsidRPr="00352EBB" w:rsidRDefault="005C7F28" w:rsidP="005C7F28">
      <w:pPr>
        <w:pStyle w:val="Titre1"/>
        <w:jc w:val="both"/>
        <w:rPr>
          <w:rFonts w:ascii="Tahoma" w:eastAsia="Tahoma" w:hAnsi="Tahoma"/>
          <w:color w:val="000000"/>
          <w:spacing w:val="7"/>
          <w:sz w:val="18"/>
          <w:u w:val="single"/>
        </w:rPr>
      </w:pPr>
      <w:bookmarkStart w:id="64" w:name="_Toc99370418"/>
      <w:r w:rsidRPr="00352EBB">
        <w:rPr>
          <w:rFonts w:ascii="Tahoma" w:eastAsia="Tahoma" w:hAnsi="Tahoma"/>
          <w:color w:val="000000"/>
          <w:spacing w:val="7"/>
          <w:sz w:val="18"/>
          <w:u w:val="single"/>
        </w:rPr>
        <w:t>CAPITAUX PROPRES INFERIEURS A LA MOITIE DU CAPITAL SOCIAL</w:t>
      </w:r>
      <w:bookmarkEnd w:id="64"/>
      <w:r w:rsidRPr="00352EBB">
        <w:rPr>
          <w:rFonts w:ascii="Tahoma" w:eastAsia="Tahoma" w:hAnsi="Tahoma"/>
          <w:color w:val="000000"/>
          <w:spacing w:val="7"/>
          <w:sz w:val="18"/>
          <w:u w:val="single"/>
        </w:rPr>
        <w:t xml:space="preserve"> </w:t>
      </w:r>
    </w:p>
    <w:p w14:paraId="42EC1A7E"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1538D91C" w14:textId="4E984717"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Si, du fait des pertes constatées dans les documents comptables, les capitaux propres de la Société deviennent inférieurs à la moitié du capital social, le Conseil d'Administration est tenu, dans les quatre mois qui suivent l'approbation des comptes ayant fait apparaître ces pertes, de convoquer l'Assemblée Générale Extraordinaire des actionnaires, à l'effet de décider s'il y a lieu à dissolution anticipée de la Société.</w:t>
      </w:r>
    </w:p>
    <w:p w14:paraId="17914321"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0EDD339" w14:textId="08CC1012"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Si la dissolution n'est pas prononcée, le capital doit être, sous réserve des dispositions légales relatives au capital minimum dans les sociétés anonymes, et dans le délai fixé par la loi, réduit d'un montant égal à celui des pertes qui n'ont pu être imputées sur les réserves si, dans ce délai, les capitaux propres ne sont pas redevenus au moins égaux à la moitié du capital social.</w:t>
      </w:r>
    </w:p>
    <w:p w14:paraId="4ED74CE1"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ECD198E" w14:textId="3AC9127E"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Dans tous les cas, la décision de l'Assemblée Générale doit être publiée dans les conditions légales et réglementaires.</w:t>
      </w:r>
    </w:p>
    <w:p w14:paraId="75103D89"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1D5A535A" w14:textId="34AD3D2A"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d'inobservation de ces prescriptions, tout intéressé peut demander en justice la dissolution de la Société. Il en est de même si l'Assemblée n'a pu délibérer valablement.</w:t>
      </w:r>
    </w:p>
    <w:p w14:paraId="5827E9BD"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2D3C536D" w14:textId="0B15A357"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Toutefois, le Tribunal ne peut prononcer la dissolution si, au jour où il statue sur le fond, la régularisation a eu lieu.</w:t>
      </w:r>
    </w:p>
    <w:p w14:paraId="1F1C9D74"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E594B1E" w14:textId="00C949B7" w:rsidR="005C7F28" w:rsidRPr="00352EBB" w:rsidRDefault="005C7F28" w:rsidP="005C7F28">
      <w:pPr>
        <w:pStyle w:val="Titre1"/>
        <w:jc w:val="both"/>
        <w:rPr>
          <w:rFonts w:ascii="Tahoma" w:eastAsia="Tahoma" w:hAnsi="Tahoma"/>
          <w:color w:val="000000"/>
          <w:spacing w:val="7"/>
          <w:sz w:val="18"/>
          <w:u w:val="single"/>
        </w:rPr>
      </w:pPr>
      <w:bookmarkStart w:id="65" w:name="_Toc99370419"/>
      <w:r w:rsidRPr="00352EBB">
        <w:rPr>
          <w:rFonts w:ascii="Tahoma" w:eastAsia="Tahoma" w:hAnsi="Tahoma"/>
          <w:color w:val="000000"/>
          <w:spacing w:val="7"/>
          <w:sz w:val="18"/>
          <w:u w:val="single"/>
        </w:rPr>
        <w:t>ACHAT PAR LA SOCIÉTÉ D'UN BIEN APPARTENANT À UN ACTIONNAIRE</w:t>
      </w:r>
      <w:bookmarkEnd w:id="65"/>
    </w:p>
    <w:p w14:paraId="1E92EDEC"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2A3CBE3" w14:textId="27D12C08"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Lorsque la Société, dans les deux ans suivant son immatriculation, acquiert un bien appartenant à un actionnaire et dont la valeur est au moins égale à un dixième du capital social, un commissaire, chargé d'apprécier, sous sa responsabilité, la valeur de ce bien, est </w:t>
      </w:r>
      <w:proofErr w:type="gramStart"/>
      <w:r w:rsidRPr="00352EBB">
        <w:rPr>
          <w:rFonts w:ascii="Tahoma" w:eastAsia="Tahoma" w:hAnsi="Tahoma"/>
          <w:color w:val="000000"/>
          <w:spacing w:val="7"/>
          <w:sz w:val="18"/>
        </w:rPr>
        <w:t>désigné</w:t>
      </w:r>
      <w:proofErr w:type="gramEnd"/>
      <w:r w:rsidRPr="00352EBB">
        <w:rPr>
          <w:rFonts w:ascii="Tahoma" w:eastAsia="Tahoma" w:hAnsi="Tahoma"/>
          <w:color w:val="000000"/>
          <w:spacing w:val="7"/>
          <w:sz w:val="18"/>
        </w:rPr>
        <w:t xml:space="preserve"> par décision de justice à la demande du Président du Conseil d'Administration.</w:t>
      </w:r>
    </w:p>
    <w:p w14:paraId="6FC458FB"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20D1A566" w14:textId="05BE475C"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rapport du commissaire est mis à la disposition des actionnaires. L'Assemblée Générale ordinaire statue sur l'évaluation du bien, à peine de nullité de l'acquisition.</w:t>
      </w:r>
    </w:p>
    <w:p w14:paraId="59561DAE"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25C2FD0B" w14:textId="5A9676BD"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vendeur n'a voix délibérative, ni pour lui-même, ni comme mandataire.</w:t>
      </w:r>
    </w:p>
    <w:p w14:paraId="4472514F" w14:textId="77777777"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Ces dispositions ne sont pas applicables lorsque l'acquisition est faite en bourse ou sous le contrôle d'une autorité judiciaire ou dans le cadre des opérations courantes de la société et conclues à des conditions normales.</w:t>
      </w:r>
    </w:p>
    <w:p w14:paraId="1C0D2F63"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0A61405" w14:textId="6F69E293" w:rsidR="005C7F28" w:rsidRPr="00352EBB" w:rsidRDefault="005C7F28" w:rsidP="005C7F28">
      <w:pPr>
        <w:pStyle w:val="Titre1"/>
        <w:jc w:val="both"/>
        <w:rPr>
          <w:rFonts w:ascii="Tahoma" w:eastAsia="Tahoma" w:hAnsi="Tahoma"/>
          <w:color w:val="000000"/>
          <w:spacing w:val="7"/>
          <w:sz w:val="18"/>
          <w:u w:val="single"/>
        </w:rPr>
      </w:pPr>
      <w:bookmarkStart w:id="66" w:name="_Toc99370420"/>
      <w:r w:rsidRPr="00352EBB">
        <w:rPr>
          <w:rFonts w:ascii="Tahoma" w:eastAsia="Tahoma" w:hAnsi="Tahoma"/>
          <w:color w:val="000000"/>
          <w:spacing w:val="7"/>
          <w:sz w:val="18"/>
          <w:u w:val="single"/>
        </w:rPr>
        <w:t>TRANSFORMATION</w:t>
      </w:r>
      <w:bookmarkEnd w:id="66"/>
    </w:p>
    <w:p w14:paraId="5EA3BFA9" w14:textId="4C261012" w:rsidR="005C7F28" w:rsidRPr="00352EBB" w:rsidRDefault="005C7F28" w:rsidP="005C7F28">
      <w:pPr>
        <w:spacing w:line="284" w:lineRule="exact"/>
        <w:jc w:val="both"/>
        <w:textAlignment w:val="baseline"/>
        <w:rPr>
          <w:rFonts w:ascii="Tahoma" w:eastAsia="Tahoma" w:hAnsi="Tahoma"/>
          <w:color w:val="000000"/>
          <w:spacing w:val="7"/>
          <w:sz w:val="18"/>
        </w:rPr>
      </w:pPr>
    </w:p>
    <w:p w14:paraId="2E5AF93B" w14:textId="7E731611"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Société peut se transformer en société d'une autre forme si, au moment de la transformation, elle a au moins deux ans d'existence et si elle a établi et fait approuver par les actionnaires le bilan de ses deux premiers exercices.</w:t>
      </w:r>
    </w:p>
    <w:p w14:paraId="1AB33AAF" w14:textId="20228F1A" w:rsidR="005C7F28" w:rsidRPr="00352EBB" w:rsidRDefault="005C7F28" w:rsidP="005C7F28">
      <w:pPr>
        <w:spacing w:line="284" w:lineRule="exact"/>
        <w:jc w:val="both"/>
        <w:textAlignment w:val="baseline"/>
        <w:rPr>
          <w:rFonts w:ascii="Tahoma" w:eastAsia="Tahoma" w:hAnsi="Tahoma"/>
          <w:color w:val="000000"/>
          <w:spacing w:val="7"/>
          <w:sz w:val="18"/>
        </w:rPr>
      </w:pPr>
    </w:p>
    <w:p w14:paraId="3ED22CBE" w14:textId="393D480D"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décision de transformation est prise sur le rapport des Commissaires aux comptes de la Société, lequel doit attester que les capitaux propres sont au moins égaux au capital social.  </w:t>
      </w:r>
    </w:p>
    <w:p w14:paraId="0EA57DE2" w14:textId="7F01EF8A" w:rsidR="005C7F28" w:rsidRPr="00352EBB" w:rsidRDefault="005C7F28" w:rsidP="005C7F28">
      <w:pPr>
        <w:spacing w:line="284" w:lineRule="exact"/>
        <w:jc w:val="both"/>
        <w:textAlignment w:val="baseline"/>
        <w:rPr>
          <w:rFonts w:ascii="Tahoma" w:eastAsia="Tahoma" w:hAnsi="Tahoma"/>
          <w:color w:val="000000"/>
          <w:spacing w:val="7"/>
          <w:sz w:val="18"/>
        </w:rPr>
      </w:pPr>
    </w:p>
    <w:p w14:paraId="5319C4F7" w14:textId="4E0164B3"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transformation de la Société est décidée à l'unanimité des actionnaires. </w:t>
      </w:r>
    </w:p>
    <w:p w14:paraId="653351BE"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CA91E3E" w14:textId="65EB7C1F" w:rsidR="005C7F28" w:rsidRPr="00352EBB" w:rsidRDefault="005C7F28" w:rsidP="005C7F28">
      <w:pPr>
        <w:pStyle w:val="Titre1"/>
        <w:jc w:val="both"/>
        <w:rPr>
          <w:rFonts w:ascii="Tahoma" w:eastAsia="Tahoma" w:hAnsi="Tahoma"/>
          <w:color w:val="000000"/>
          <w:spacing w:val="7"/>
          <w:sz w:val="18"/>
          <w:u w:val="single"/>
        </w:rPr>
      </w:pPr>
      <w:bookmarkStart w:id="67" w:name="_Toc99370421"/>
      <w:r w:rsidRPr="00352EBB">
        <w:rPr>
          <w:rFonts w:ascii="Tahoma" w:eastAsia="Tahoma" w:hAnsi="Tahoma"/>
          <w:color w:val="000000"/>
          <w:spacing w:val="7"/>
          <w:sz w:val="18"/>
          <w:u w:val="single"/>
        </w:rPr>
        <w:t>DISSOLUTION - LIQUIDATION</w:t>
      </w:r>
      <w:bookmarkEnd w:id="67"/>
      <w:r w:rsidRPr="00352EBB">
        <w:rPr>
          <w:rFonts w:ascii="Tahoma" w:eastAsia="Tahoma" w:hAnsi="Tahoma"/>
          <w:color w:val="000000"/>
          <w:spacing w:val="7"/>
          <w:sz w:val="18"/>
          <w:u w:val="single"/>
        </w:rPr>
        <w:t xml:space="preserve"> </w:t>
      </w:r>
    </w:p>
    <w:p w14:paraId="64AD7959"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0EFA0485" w14:textId="1A69929C"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La liquidation de la Société est effectuée conformément aux dispositions du Livre </w:t>
      </w:r>
      <w:r w:rsidR="00165036" w:rsidRPr="00352EBB">
        <w:rPr>
          <w:rFonts w:ascii="Tahoma" w:eastAsia="Tahoma" w:hAnsi="Tahoma"/>
          <w:color w:val="000000"/>
          <w:spacing w:val="7"/>
          <w:sz w:val="18"/>
        </w:rPr>
        <w:t>II</w:t>
      </w:r>
      <w:r w:rsidRPr="00352EBB">
        <w:rPr>
          <w:rFonts w:ascii="Tahoma" w:eastAsia="Tahoma" w:hAnsi="Tahoma"/>
          <w:color w:val="000000"/>
          <w:spacing w:val="7"/>
          <w:sz w:val="18"/>
        </w:rPr>
        <w:t xml:space="preserve"> du Code de commerce et des décrets pris pour son application.</w:t>
      </w:r>
    </w:p>
    <w:p w14:paraId="6FDE1D49"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288C2D8C" w14:textId="1605997D"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Sa dénomination sociale suivie de la mention « société en liquidation » ainsi que le nom du ou des liquidateurs doivent figurer sur tous actes et documents émanant de la Société et destinés aux tiers, notamment, sur toutes lettres, factures, annonces et publications diverses.</w:t>
      </w:r>
    </w:p>
    <w:p w14:paraId="709F6A1D"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24BC156C" w14:textId="3716614C"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Sous réserve des cas de dissolution judiciaire prévus par la loi, la dissolution de la Société intervient à l'expiration du terme fixé par les statuts ou par décision de l'Assemblée Générale Extraordinaire des actionnaires.</w:t>
      </w:r>
    </w:p>
    <w:p w14:paraId="33496C01"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5E8EA799" w14:textId="2EB6BBA5"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dissolution ne produit d'effet à l'égard des tiers qu'à compter de la date à laquelle elle est publiée au Registre du Commerce et des Sociétés.</w:t>
      </w:r>
    </w:p>
    <w:p w14:paraId="67B42524"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21C090D8" w14:textId="22C12BA5"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Un ou plusieurs liquidateurs sont alors nommés par l'Assemblée Générale Extraordinaire aux conditions de quorum et de majorité prévues pour les Assemblées Générales Ordinaires.</w:t>
      </w:r>
    </w:p>
    <w:p w14:paraId="11871ED3"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3817666" w14:textId="06F5749B"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liquidateur représente la Société. Il est investi des pouvoirs les plus étendus pour réaliser l'actif, même à l'amiable. Il est habilité à payer les créanciers et répartir le solde disponible.</w:t>
      </w:r>
    </w:p>
    <w:p w14:paraId="30F6CBCE"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8A80F48" w14:textId="0501CBDF"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L'Assemblée Générale des actionnaires peut l'autoriser à continuer les affaires en cours ou à en engager de nouvelles pour les besoins de la liquidation.</w:t>
      </w:r>
    </w:p>
    <w:p w14:paraId="76D5E1AA"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25F0A1B" w14:textId="07B64731"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 partage de l'actif net subsistant après remboursement du nominal des actions est effectué entre les actionnaires dans les mêmes proportions que leur participation au capital.</w:t>
      </w:r>
    </w:p>
    <w:p w14:paraId="3EB41527"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43139C8E" w14:textId="6E2EDBD0" w:rsidR="005C7F28"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cas de réunion de toutes les actions en une seule main, la dissolution de la Société, soit par décision judiciaire à la demande d'un tiers, soit par déclaration au greffe du Tribunal de commerce faite par l'actionnaire unique, entraîne la transmission universelle du patrimoine, sans qu'il y ait lieu à liquidation.</w:t>
      </w:r>
    </w:p>
    <w:p w14:paraId="16B3B60C" w14:textId="075BAB07" w:rsidR="003362B5" w:rsidRDefault="003362B5" w:rsidP="005C7F28">
      <w:pPr>
        <w:spacing w:line="284" w:lineRule="exact"/>
        <w:jc w:val="both"/>
        <w:textAlignment w:val="baseline"/>
        <w:rPr>
          <w:rFonts w:ascii="Tahoma" w:eastAsia="Tahoma" w:hAnsi="Tahoma"/>
          <w:color w:val="000000"/>
          <w:spacing w:val="7"/>
          <w:sz w:val="18"/>
        </w:rPr>
      </w:pPr>
    </w:p>
    <w:p w14:paraId="62BCD5A7" w14:textId="14ADE242" w:rsidR="003362B5" w:rsidRPr="00352EBB" w:rsidRDefault="003362B5" w:rsidP="005C7F28">
      <w:pPr>
        <w:spacing w:line="284" w:lineRule="exact"/>
        <w:jc w:val="both"/>
        <w:textAlignment w:val="baseline"/>
        <w:rPr>
          <w:rFonts w:ascii="Tahoma" w:eastAsia="Tahoma" w:hAnsi="Tahoma"/>
          <w:color w:val="000000"/>
          <w:spacing w:val="7"/>
          <w:sz w:val="18"/>
        </w:rPr>
      </w:pPr>
      <w:r w:rsidRPr="003362B5">
        <w:rPr>
          <w:rFonts w:ascii="Tahoma" w:eastAsia="Tahoma" w:hAnsi="Tahoma"/>
          <w:color w:val="000000"/>
          <w:spacing w:val="7"/>
          <w:sz w:val="18"/>
        </w:rPr>
        <w:t>En fin de liquidation, les actionnaires réunis en assemblée générale ordinaire statuent sur le compte définitif de liquidation, le quitus de la gestion du ou des liquidateurs et la décharge de leur mandat</w:t>
      </w:r>
      <w:r>
        <w:rPr>
          <w:rFonts w:ascii="Tahoma" w:eastAsia="Tahoma" w:hAnsi="Tahoma"/>
          <w:color w:val="000000"/>
          <w:spacing w:val="7"/>
          <w:sz w:val="18"/>
        </w:rPr>
        <w:t>.</w:t>
      </w:r>
    </w:p>
    <w:p w14:paraId="0E8B8389" w14:textId="1941D2EC" w:rsidR="005C7F28" w:rsidRPr="00352EBB" w:rsidRDefault="005C7F28">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0D456B66"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6269B90B" w14:textId="1D9C418D" w:rsidR="005C7F28" w:rsidRPr="00352EBB" w:rsidRDefault="005C7F28" w:rsidP="005C7F28">
      <w:pPr>
        <w:pStyle w:val="Titre1"/>
        <w:numPr>
          <w:ilvl w:val="0"/>
          <w:numId w:val="0"/>
        </w:numPr>
        <w:jc w:val="center"/>
        <w:rPr>
          <w:rFonts w:ascii="Tahoma" w:eastAsia="Tahoma" w:hAnsi="Tahoma" w:cs="Tahoma"/>
          <w:color w:val="000000"/>
          <w:spacing w:val="11"/>
          <w:sz w:val="18"/>
          <w:u w:val="single"/>
        </w:rPr>
      </w:pPr>
      <w:bookmarkStart w:id="68" w:name="_Toc99370422"/>
      <w:r w:rsidRPr="00352EBB">
        <w:rPr>
          <w:rFonts w:ascii="Tahoma" w:eastAsia="Tahoma" w:hAnsi="Tahoma" w:cs="Tahoma"/>
          <w:color w:val="000000"/>
          <w:spacing w:val="11"/>
          <w:sz w:val="18"/>
          <w:u w:val="single"/>
        </w:rPr>
        <w:t>TITRE VIII</w:t>
      </w:r>
      <w:bookmarkEnd w:id="68"/>
      <w:r w:rsidRPr="00352EBB">
        <w:rPr>
          <w:rFonts w:ascii="Tahoma" w:eastAsia="Tahoma" w:hAnsi="Tahoma" w:cs="Tahoma"/>
          <w:color w:val="000000"/>
          <w:spacing w:val="11"/>
          <w:sz w:val="18"/>
          <w:u w:val="single"/>
        </w:rPr>
        <w:t xml:space="preserve"> </w:t>
      </w:r>
    </w:p>
    <w:p w14:paraId="0CECC373" w14:textId="77777777" w:rsidR="005C7F28" w:rsidRPr="00352EBB" w:rsidRDefault="005C7F28" w:rsidP="005C7F28">
      <w:pPr>
        <w:pStyle w:val="Titre1"/>
        <w:numPr>
          <w:ilvl w:val="0"/>
          <w:numId w:val="0"/>
        </w:numPr>
        <w:jc w:val="center"/>
        <w:rPr>
          <w:rFonts w:ascii="Tahoma" w:eastAsia="Tahoma" w:hAnsi="Tahoma" w:cs="Tahoma"/>
          <w:color w:val="000000"/>
          <w:spacing w:val="11"/>
          <w:sz w:val="18"/>
        </w:rPr>
      </w:pPr>
      <w:bookmarkStart w:id="69" w:name="_Toc99370423"/>
      <w:r w:rsidRPr="00352EBB">
        <w:rPr>
          <w:rFonts w:ascii="Tahoma" w:eastAsia="Tahoma" w:hAnsi="Tahoma" w:cs="Tahoma"/>
          <w:color w:val="000000"/>
          <w:spacing w:val="11"/>
          <w:sz w:val="18"/>
        </w:rPr>
        <w:t>CONTESTATIONS - PUBLICATIONS</w:t>
      </w:r>
      <w:bookmarkEnd w:id="69"/>
    </w:p>
    <w:p w14:paraId="1C5360A8"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7212CE31" w14:textId="79979A31" w:rsidR="005C7F28" w:rsidRPr="00352EBB" w:rsidRDefault="005C7F28" w:rsidP="005C7F28">
      <w:pPr>
        <w:pStyle w:val="Titre1"/>
        <w:jc w:val="both"/>
        <w:rPr>
          <w:rFonts w:ascii="Tahoma" w:eastAsia="Tahoma" w:hAnsi="Tahoma"/>
          <w:color w:val="000000"/>
          <w:spacing w:val="7"/>
          <w:sz w:val="18"/>
          <w:u w:val="single"/>
        </w:rPr>
      </w:pPr>
      <w:bookmarkStart w:id="70" w:name="_Toc99370424"/>
      <w:r w:rsidRPr="00352EBB">
        <w:rPr>
          <w:rFonts w:ascii="Tahoma" w:eastAsia="Tahoma" w:hAnsi="Tahoma"/>
          <w:color w:val="000000"/>
          <w:spacing w:val="7"/>
          <w:sz w:val="18"/>
          <w:u w:val="single"/>
        </w:rPr>
        <w:t>CONTESTATIONS</w:t>
      </w:r>
      <w:bookmarkEnd w:id="70"/>
    </w:p>
    <w:p w14:paraId="4204110F"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567D2F93" w14:textId="48034F3F"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Toutes les contestations qui pourraient surgir pendant la durée de la Société ou au cours de sa liquidation, soit entre les actionnaires eux-mêmes, soit entre les actionnaires ou les membres du Conseil d'Administration et la Société, relativement aux affaires sociales ou à l'exécution des présents statuts, sont soumises à la juridiction des tribunaux compétents.</w:t>
      </w:r>
    </w:p>
    <w:p w14:paraId="3005CDB5"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6BE57A8F" w14:textId="698497D0" w:rsidR="005C7F28" w:rsidRPr="00352EBB" w:rsidRDefault="005C7F28" w:rsidP="005C7F28">
      <w:pPr>
        <w:spacing w:line="284" w:lineRule="exact"/>
        <w:jc w:val="both"/>
        <w:textAlignment w:val="baseline"/>
        <w:rPr>
          <w:rFonts w:ascii="Tahoma" w:eastAsia="Tahoma" w:hAnsi="Tahoma"/>
          <w:color w:val="000000"/>
          <w:spacing w:val="7"/>
          <w:sz w:val="18"/>
        </w:rPr>
      </w:pPr>
    </w:p>
    <w:p w14:paraId="1EC0F349" w14:textId="414A7DA1" w:rsidR="005C7F28" w:rsidRPr="00352EBB" w:rsidRDefault="005C7F28" w:rsidP="005C7F28">
      <w:pPr>
        <w:pStyle w:val="Titre1"/>
        <w:jc w:val="both"/>
        <w:rPr>
          <w:rFonts w:ascii="Tahoma" w:eastAsia="Tahoma" w:hAnsi="Tahoma"/>
          <w:color w:val="000000"/>
          <w:spacing w:val="7"/>
          <w:sz w:val="18"/>
          <w:u w:val="single"/>
        </w:rPr>
      </w:pPr>
      <w:bookmarkStart w:id="71" w:name="_Toc99370425"/>
      <w:r w:rsidRPr="00352EBB">
        <w:rPr>
          <w:rFonts w:ascii="Tahoma" w:eastAsia="Tahoma" w:hAnsi="Tahoma"/>
          <w:color w:val="000000"/>
          <w:spacing w:val="7"/>
          <w:sz w:val="18"/>
          <w:u w:val="single"/>
        </w:rPr>
        <w:t>PUBLICATIONS</w:t>
      </w:r>
      <w:bookmarkEnd w:id="71"/>
    </w:p>
    <w:p w14:paraId="61C26486"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06AD4E9F" w14:textId="45306ED1"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Pour faire les dépôts et publications prescrits par la loi en matière de constitution de société, tous pouvoirs sont donnés aux porteurs d'expéditions ou d'extraits ou de copies tant des présents statuts que des actes et délibérations qui y feront suite.</w:t>
      </w:r>
    </w:p>
    <w:p w14:paraId="6E182EE0" w14:textId="30CB373F" w:rsidR="005C7F28" w:rsidRPr="00352EBB" w:rsidRDefault="005C7F28">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34E08943" w14:textId="77884905" w:rsidR="005C7F28" w:rsidRPr="00352EBB" w:rsidRDefault="005C7F28" w:rsidP="00DE605C">
      <w:pPr>
        <w:pStyle w:val="Titre1"/>
        <w:numPr>
          <w:ilvl w:val="0"/>
          <w:numId w:val="0"/>
        </w:numPr>
        <w:jc w:val="center"/>
        <w:rPr>
          <w:rFonts w:ascii="Tahoma" w:eastAsia="Tahoma" w:hAnsi="Tahoma" w:cs="Tahoma"/>
          <w:color w:val="000000"/>
          <w:spacing w:val="11"/>
          <w:sz w:val="18"/>
          <w:u w:val="single"/>
        </w:rPr>
      </w:pPr>
      <w:bookmarkStart w:id="72" w:name="_Toc99370426"/>
      <w:r w:rsidRPr="00352EBB">
        <w:rPr>
          <w:rFonts w:ascii="Tahoma" w:eastAsia="Tahoma" w:hAnsi="Tahoma" w:cs="Tahoma"/>
          <w:color w:val="000000"/>
          <w:spacing w:val="11"/>
          <w:sz w:val="18"/>
          <w:u w:val="single"/>
        </w:rPr>
        <w:t>TITRE IX</w:t>
      </w:r>
      <w:bookmarkEnd w:id="72"/>
    </w:p>
    <w:p w14:paraId="54B948E8" w14:textId="73EB0D9A" w:rsidR="005C7F28" w:rsidRPr="00352EBB" w:rsidRDefault="005C7F28" w:rsidP="00DE605C">
      <w:pPr>
        <w:pStyle w:val="Titre1"/>
        <w:numPr>
          <w:ilvl w:val="0"/>
          <w:numId w:val="0"/>
        </w:numPr>
        <w:jc w:val="center"/>
        <w:rPr>
          <w:rFonts w:ascii="Tahoma" w:eastAsia="Tahoma" w:hAnsi="Tahoma" w:cs="Tahoma"/>
          <w:color w:val="000000"/>
          <w:spacing w:val="11"/>
          <w:sz w:val="18"/>
        </w:rPr>
      </w:pPr>
      <w:bookmarkStart w:id="73" w:name="_Toc99370427"/>
      <w:r w:rsidRPr="00352EBB">
        <w:rPr>
          <w:rFonts w:ascii="Tahoma" w:eastAsia="Tahoma" w:hAnsi="Tahoma" w:cs="Tahoma"/>
          <w:color w:val="000000"/>
          <w:spacing w:val="11"/>
          <w:sz w:val="18"/>
        </w:rPr>
        <w:t>ADMINISTRATEURS — COMMISSAIRES AUX COMPTES - JOUISSANCE DE LA PERSONNALITE MORALE — IMMATRICULATION AU REGISTRE DU COMMERCE</w:t>
      </w:r>
      <w:bookmarkEnd w:id="73"/>
    </w:p>
    <w:p w14:paraId="0F20AF20" w14:textId="77777777" w:rsidR="005C7F28" w:rsidRPr="00352EBB" w:rsidRDefault="005C7F28" w:rsidP="005C7F28">
      <w:pPr>
        <w:spacing w:line="284" w:lineRule="exact"/>
        <w:jc w:val="both"/>
        <w:textAlignment w:val="baseline"/>
        <w:rPr>
          <w:rFonts w:ascii="Tahoma" w:eastAsia="Tahoma" w:hAnsi="Tahoma"/>
          <w:color w:val="000000"/>
          <w:spacing w:val="7"/>
          <w:sz w:val="18"/>
        </w:rPr>
      </w:pPr>
    </w:p>
    <w:p w14:paraId="632EBE7A" w14:textId="575559A9" w:rsidR="005C7F28" w:rsidRPr="00352EBB" w:rsidRDefault="005C7F28" w:rsidP="00DE605C">
      <w:pPr>
        <w:pStyle w:val="Titre1"/>
        <w:jc w:val="both"/>
        <w:rPr>
          <w:rFonts w:ascii="Tahoma" w:eastAsia="Tahoma" w:hAnsi="Tahoma"/>
          <w:color w:val="000000"/>
          <w:spacing w:val="7"/>
          <w:sz w:val="18"/>
          <w:u w:val="single"/>
        </w:rPr>
      </w:pPr>
      <w:bookmarkStart w:id="74" w:name="_Toc99370428"/>
      <w:bookmarkStart w:id="75" w:name="_Hlk121822253"/>
      <w:r w:rsidRPr="00352EBB">
        <w:rPr>
          <w:rFonts w:ascii="Tahoma" w:eastAsia="Tahoma" w:hAnsi="Tahoma"/>
          <w:color w:val="000000"/>
          <w:spacing w:val="7"/>
          <w:sz w:val="18"/>
          <w:u w:val="single"/>
        </w:rPr>
        <w:t>NOMINATION DES PREMIERS ADMINISTRATEURS</w:t>
      </w:r>
      <w:bookmarkEnd w:id="74"/>
    </w:p>
    <w:p w14:paraId="249C17C6" w14:textId="77777777" w:rsidR="00DE605C" w:rsidRPr="00352EBB" w:rsidRDefault="00DE605C" w:rsidP="005C7F28">
      <w:pPr>
        <w:spacing w:line="284" w:lineRule="exact"/>
        <w:jc w:val="both"/>
        <w:textAlignment w:val="baseline"/>
        <w:rPr>
          <w:rFonts w:ascii="Tahoma" w:eastAsia="Tahoma" w:hAnsi="Tahoma"/>
          <w:color w:val="000000"/>
          <w:spacing w:val="7"/>
          <w:sz w:val="18"/>
        </w:rPr>
      </w:pPr>
    </w:p>
    <w:p w14:paraId="134E3221" w14:textId="2C24BB67" w:rsidR="005C7F28" w:rsidRPr="00352EBB" w:rsidRDefault="005C7F28" w:rsidP="005C7F28">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Sont nommés comme premiers membres du Conseil d'Administration, pour une durée de trois ans maximum, expirant à l'issue de la réunion de l'Assemblée Générale Ordinaire des actionnaires ayant statué sur les comptes de l'exercice écoulé et tenue dans l'année au cours de laquelle expire le mandat :</w:t>
      </w:r>
    </w:p>
    <w:bookmarkEnd w:id="75"/>
    <w:p w14:paraId="68913489" w14:textId="003DC746" w:rsidR="00DE605C" w:rsidRPr="00352EBB" w:rsidRDefault="00DE605C" w:rsidP="005C7F28">
      <w:pPr>
        <w:spacing w:line="284" w:lineRule="exact"/>
        <w:jc w:val="both"/>
        <w:textAlignment w:val="baseline"/>
        <w:rPr>
          <w:rFonts w:ascii="Tahoma" w:eastAsia="Tahoma" w:hAnsi="Tahoma"/>
          <w:color w:val="000000"/>
          <w:spacing w:val="7"/>
          <w:sz w:val="18"/>
        </w:rPr>
      </w:pPr>
    </w:p>
    <w:p w14:paraId="3FC7E7C4" w14:textId="00AACA29" w:rsidR="00B15EE8" w:rsidRDefault="00B15EE8" w:rsidP="00DA1F80">
      <w:pPr>
        <w:spacing w:line="284" w:lineRule="exact"/>
        <w:jc w:val="both"/>
        <w:textAlignment w:val="baseline"/>
        <w:rPr>
          <w:rFonts w:ascii="Tahoma" w:eastAsia="Tahoma" w:hAnsi="Tahoma"/>
          <w:color w:val="000000"/>
          <w:spacing w:val="7"/>
          <w:sz w:val="18"/>
        </w:rPr>
      </w:pPr>
    </w:p>
    <w:tbl>
      <w:tblPr>
        <w:tblStyle w:val="Grilledutableau"/>
        <w:tblW w:w="10771" w:type="dxa"/>
        <w:jc w:val="center"/>
        <w:tblLook w:val="04A0" w:firstRow="1" w:lastRow="0" w:firstColumn="1" w:lastColumn="0" w:noHBand="0" w:noVBand="1"/>
      </w:tblPr>
      <w:tblGrid>
        <w:gridCol w:w="5949"/>
        <w:gridCol w:w="4822"/>
      </w:tblGrid>
      <w:tr w:rsidR="00C57435" w:rsidRPr="00EC4D29" w14:paraId="4AF586C1" w14:textId="77777777" w:rsidTr="007A01D2">
        <w:trPr>
          <w:jc w:val="center"/>
        </w:trPr>
        <w:tc>
          <w:tcPr>
            <w:tcW w:w="5949" w:type="dxa"/>
            <w:shd w:val="clear" w:color="auto" w:fill="D9D9D9" w:themeFill="background1" w:themeFillShade="D9"/>
          </w:tcPr>
          <w:p w14:paraId="132E39D4" w14:textId="77777777" w:rsidR="00C57435" w:rsidRPr="00EC4D29" w:rsidRDefault="00C57435" w:rsidP="007A01D2">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Actionnaire</w:t>
            </w:r>
          </w:p>
        </w:tc>
        <w:tc>
          <w:tcPr>
            <w:tcW w:w="4822" w:type="dxa"/>
            <w:shd w:val="clear" w:color="auto" w:fill="D9D9D9" w:themeFill="background1" w:themeFillShade="D9"/>
          </w:tcPr>
          <w:p w14:paraId="6F6D30C9" w14:textId="77777777" w:rsidR="00C57435" w:rsidRPr="00EC4D29" w:rsidRDefault="00C57435" w:rsidP="007A01D2">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Représent</w:t>
            </w:r>
            <w:r>
              <w:rPr>
                <w:rFonts w:ascii="Tahoma" w:eastAsia="Tahoma" w:hAnsi="Tahoma"/>
                <w:b/>
                <w:bCs/>
                <w:color w:val="000000"/>
                <w:spacing w:val="7"/>
                <w:sz w:val="18"/>
              </w:rPr>
              <w:t xml:space="preserve">é par </w:t>
            </w:r>
          </w:p>
        </w:tc>
      </w:tr>
      <w:tr w:rsidR="00C57435" w14:paraId="4A40F0F7" w14:textId="77777777" w:rsidTr="007A01D2">
        <w:trPr>
          <w:jc w:val="center"/>
        </w:trPr>
        <w:tc>
          <w:tcPr>
            <w:tcW w:w="5949" w:type="dxa"/>
            <w:vAlign w:val="center"/>
          </w:tcPr>
          <w:p w14:paraId="483F7E24"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Syndicat Intercommunal pour la Valorisation des Ordures Ménagères de la Région d'Avignon</w:t>
            </w:r>
          </w:p>
        </w:tc>
        <w:tc>
          <w:tcPr>
            <w:tcW w:w="4822" w:type="dxa"/>
          </w:tcPr>
          <w:p w14:paraId="46D717B9" w14:textId="03BDC456" w:rsidR="00C57435" w:rsidRDefault="00416669" w:rsidP="007A01D2">
            <w:pPr>
              <w:pStyle w:val="Paragraphedeliste"/>
              <w:numPr>
                <w:ilvl w:val="0"/>
                <w:numId w:val="17"/>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1FD9A771" w14:textId="77777777" w:rsidR="00416669" w:rsidRDefault="00416669" w:rsidP="00416669">
            <w:pPr>
              <w:pStyle w:val="Paragraphedeliste"/>
              <w:numPr>
                <w:ilvl w:val="0"/>
                <w:numId w:val="17"/>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0A9C022C" w14:textId="77777777" w:rsidR="00416669" w:rsidRDefault="00416669" w:rsidP="00416669">
            <w:pPr>
              <w:pStyle w:val="Paragraphedeliste"/>
              <w:numPr>
                <w:ilvl w:val="0"/>
                <w:numId w:val="17"/>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26DE367F" w14:textId="77777777" w:rsidR="00416669" w:rsidRDefault="00416669" w:rsidP="00416669">
            <w:pPr>
              <w:pStyle w:val="Paragraphedeliste"/>
              <w:numPr>
                <w:ilvl w:val="0"/>
                <w:numId w:val="17"/>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2601ECAB" w14:textId="77777777" w:rsidR="00416669" w:rsidRDefault="00416669" w:rsidP="00416669">
            <w:pPr>
              <w:pStyle w:val="Paragraphedeliste"/>
              <w:numPr>
                <w:ilvl w:val="0"/>
                <w:numId w:val="17"/>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5905B015" w14:textId="77777777" w:rsidR="00C57435" w:rsidRPr="00B15EE8" w:rsidRDefault="00C57435" w:rsidP="007A01D2">
            <w:pPr>
              <w:pStyle w:val="Paragraphedeliste"/>
              <w:spacing w:line="284" w:lineRule="exact"/>
              <w:jc w:val="both"/>
              <w:textAlignment w:val="baseline"/>
              <w:rPr>
                <w:rFonts w:ascii="Tahoma" w:eastAsia="Tahoma" w:hAnsi="Tahoma"/>
                <w:color w:val="000000"/>
                <w:spacing w:val="7"/>
                <w:sz w:val="18"/>
              </w:rPr>
            </w:pPr>
          </w:p>
        </w:tc>
      </w:tr>
      <w:tr w:rsidR="00C57435" w14:paraId="2EE3013B" w14:textId="77777777" w:rsidTr="007A01D2">
        <w:trPr>
          <w:trHeight w:val="852"/>
          <w:jc w:val="center"/>
        </w:trPr>
        <w:tc>
          <w:tcPr>
            <w:tcW w:w="5949" w:type="dxa"/>
            <w:vAlign w:val="center"/>
          </w:tcPr>
          <w:p w14:paraId="38691DAE"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 xml:space="preserve">Communauté d’agglomération Ventoux </w:t>
            </w:r>
            <w:r w:rsidRPr="004D1C23">
              <w:rPr>
                <w:rFonts w:ascii="Tahoma" w:eastAsia="Tahoma" w:hAnsi="Tahoma" w:cs="Tahoma"/>
                <w:b/>
                <w:bCs/>
                <w:color w:val="000000"/>
                <w:spacing w:val="5"/>
                <w:sz w:val="18"/>
                <w:szCs w:val="18"/>
              </w:rPr>
              <w:t>Comtat-Venaissin</w:t>
            </w:r>
          </w:p>
        </w:tc>
        <w:tc>
          <w:tcPr>
            <w:tcW w:w="4822" w:type="dxa"/>
          </w:tcPr>
          <w:p w14:paraId="527F24A5" w14:textId="77777777" w:rsidR="00416669" w:rsidRDefault="00416669" w:rsidP="00416669">
            <w:pPr>
              <w:pStyle w:val="Paragraphedeliste"/>
              <w:numPr>
                <w:ilvl w:val="0"/>
                <w:numId w:val="10"/>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59C97815" w14:textId="77777777" w:rsidR="00416669" w:rsidRDefault="00416669" w:rsidP="00416669">
            <w:pPr>
              <w:pStyle w:val="Paragraphedeliste"/>
              <w:numPr>
                <w:ilvl w:val="0"/>
                <w:numId w:val="10"/>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4F41EB0C" w14:textId="77777777" w:rsidR="00C57435" w:rsidRPr="00554E94" w:rsidRDefault="00C57435" w:rsidP="007A01D2">
            <w:pPr>
              <w:pStyle w:val="Paragraphedeliste"/>
              <w:spacing w:line="284" w:lineRule="exact"/>
              <w:jc w:val="both"/>
              <w:textAlignment w:val="baseline"/>
              <w:rPr>
                <w:rFonts w:ascii="Tahoma" w:eastAsia="Tahoma" w:hAnsi="Tahoma"/>
                <w:color w:val="000000"/>
                <w:spacing w:val="7"/>
                <w:sz w:val="18"/>
              </w:rPr>
            </w:pPr>
          </w:p>
        </w:tc>
      </w:tr>
      <w:tr w:rsidR="00C57435" w14:paraId="7BD75F2D" w14:textId="77777777" w:rsidTr="007A01D2">
        <w:trPr>
          <w:trHeight w:val="852"/>
          <w:jc w:val="center"/>
        </w:trPr>
        <w:tc>
          <w:tcPr>
            <w:tcW w:w="5949" w:type="dxa"/>
            <w:vAlign w:val="center"/>
          </w:tcPr>
          <w:p w14:paraId="55B2EE0D"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Communauté d’agglomération</w:t>
            </w:r>
            <w:r>
              <w:rPr>
                <w:rFonts w:ascii="Tahoma" w:eastAsia="Tahoma" w:hAnsi="Tahoma" w:cs="Tahoma"/>
                <w:color w:val="000000"/>
                <w:spacing w:val="5"/>
                <w:sz w:val="18"/>
                <w:szCs w:val="18"/>
              </w:rPr>
              <w:t xml:space="preserve"> </w:t>
            </w:r>
            <w:r>
              <w:rPr>
                <w:rFonts w:ascii="Tahoma" w:eastAsia="Tahoma" w:hAnsi="Tahoma" w:cs="Tahoma"/>
                <w:b/>
                <w:bCs/>
                <w:color w:val="000000"/>
                <w:spacing w:val="5"/>
                <w:sz w:val="18"/>
                <w:szCs w:val="18"/>
              </w:rPr>
              <w:t>Arles-Crau-Camargue-Montagnette</w:t>
            </w:r>
          </w:p>
        </w:tc>
        <w:tc>
          <w:tcPr>
            <w:tcW w:w="4822" w:type="dxa"/>
          </w:tcPr>
          <w:p w14:paraId="2916DE96" w14:textId="77777777" w:rsidR="00416669" w:rsidRDefault="00416669" w:rsidP="00416669">
            <w:pPr>
              <w:pStyle w:val="Paragraphedeliste"/>
              <w:numPr>
                <w:ilvl w:val="0"/>
                <w:numId w:val="9"/>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26C93264" w14:textId="77777777" w:rsidR="00416669" w:rsidRDefault="00416669" w:rsidP="00416669">
            <w:pPr>
              <w:pStyle w:val="Paragraphedeliste"/>
              <w:numPr>
                <w:ilvl w:val="0"/>
                <w:numId w:val="9"/>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67567BC7" w14:textId="77777777" w:rsidR="00C57435" w:rsidRPr="004D1C23" w:rsidRDefault="00C57435" w:rsidP="007A01D2">
            <w:pPr>
              <w:pStyle w:val="Paragraphedeliste"/>
              <w:spacing w:line="284" w:lineRule="exact"/>
              <w:jc w:val="both"/>
              <w:textAlignment w:val="baseline"/>
              <w:rPr>
                <w:rFonts w:ascii="Tahoma" w:eastAsia="Tahoma" w:hAnsi="Tahoma"/>
                <w:color w:val="000000"/>
                <w:spacing w:val="7"/>
                <w:sz w:val="18"/>
              </w:rPr>
            </w:pPr>
          </w:p>
        </w:tc>
      </w:tr>
      <w:tr w:rsidR="00C57435" w14:paraId="6BFDD187" w14:textId="77777777" w:rsidTr="007A01D2">
        <w:trPr>
          <w:trHeight w:val="852"/>
          <w:jc w:val="center"/>
        </w:trPr>
        <w:tc>
          <w:tcPr>
            <w:tcW w:w="5949" w:type="dxa"/>
            <w:vAlign w:val="center"/>
          </w:tcPr>
          <w:p w14:paraId="106B320B"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sidRPr="004D1C23">
              <w:rPr>
                <w:rFonts w:ascii="Tahoma" w:eastAsia="Tahoma" w:hAnsi="Tahoma" w:cs="Tahoma"/>
                <w:b/>
                <w:bCs/>
                <w:color w:val="000000"/>
                <w:spacing w:val="5"/>
                <w:sz w:val="18"/>
                <w:szCs w:val="18"/>
              </w:rPr>
              <w:t>Syndicat Mixte Intercommunautaire pour l’Etude, la Const</w:t>
            </w:r>
            <w:r>
              <w:rPr>
                <w:rFonts w:ascii="Tahoma" w:eastAsia="Tahoma" w:hAnsi="Tahoma" w:cs="Tahoma"/>
                <w:b/>
                <w:bCs/>
                <w:color w:val="000000"/>
                <w:spacing w:val="5"/>
                <w:sz w:val="18"/>
                <w:szCs w:val="18"/>
              </w:rPr>
              <w:t>ruction et l’Exploitation d’Unité de Traitement des Ordures M</w:t>
            </w:r>
            <w:r w:rsidRPr="004D1C23">
              <w:rPr>
                <w:rFonts w:ascii="Tahoma" w:eastAsia="Tahoma" w:hAnsi="Tahoma" w:cs="Tahoma"/>
                <w:b/>
                <w:bCs/>
                <w:color w:val="000000"/>
                <w:spacing w:val="5"/>
                <w:sz w:val="18"/>
                <w:szCs w:val="18"/>
              </w:rPr>
              <w:t>énagères (SIECEUTOM)</w:t>
            </w:r>
          </w:p>
        </w:tc>
        <w:tc>
          <w:tcPr>
            <w:tcW w:w="4822" w:type="dxa"/>
          </w:tcPr>
          <w:p w14:paraId="531138EC" w14:textId="77777777" w:rsidR="00416669" w:rsidRDefault="00416669" w:rsidP="00416669">
            <w:pPr>
              <w:pStyle w:val="Paragraphedeliste"/>
              <w:numPr>
                <w:ilvl w:val="0"/>
                <w:numId w:val="18"/>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66D1D466" w14:textId="77777777" w:rsidR="00416669" w:rsidRDefault="00416669" w:rsidP="00416669">
            <w:pPr>
              <w:pStyle w:val="Paragraphedeliste"/>
              <w:numPr>
                <w:ilvl w:val="0"/>
                <w:numId w:val="18"/>
              </w:numPr>
              <w:spacing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67B37E36" w14:textId="60B3A51B" w:rsidR="00C57435" w:rsidRPr="00554E94" w:rsidRDefault="00C57435" w:rsidP="00416669">
            <w:pPr>
              <w:pStyle w:val="Paragraphedeliste"/>
              <w:spacing w:line="284" w:lineRule="exact"/>
              <w:jc w:val="both"/>
              <w:textAlignment w:val="baseline"/>
              <w:rPr>
                <w:rFonts w:ascii="Tahoma" w:eastAsia="Tahoma" w:hAnsi="Tahoma"/>
                <w:color w:val="000000"/>
                <w:spacing w:val="7"/>
                <w:sz w:val="18"/>
              </w:rPr>
            </w:pPr>
          </w:p>
        </w:tc>
      </w:tr>
      <w:tr w:rsidR="00C57435" w14:paraId="56A6FF30" w14:textId="77777777" w:rsidTr="007A01D2">
        <w:trPr>
          <w:trHeight w:val="852"/>
          <w:jc w:val="center"/>
        </w:trPr>
        <w:tc>
          <w:tcPr>
            <w:tcW w:w="5949" w:type="dxa"/>
            <w:vAlign w:val="center"/>
          </w:tcPr>
          <w:p w14:paraId="035C282D"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Communauté d’agglomération Terre de Provence</w:t>
            </w:r>
          </w:p>
        </w:tc>
        <w:tc>
          <w:tcPr>
            <w:tcW w:w="4822" w:type="dxa"/>
          </w:tcPr>
          <w:p w14:paraId="53FEBC63" w14:textId="77777777" w:rsidR="00416669" w:rsidRDefault="00416669" w:rsidP="00416669">
            <w:pPr>
              <w:pStyle w:val="Paragraphedeliste"/>
              <w:numPr>
                <w:ilvl w:val="0"/>
                <w:numId w:val="13"/>
              </w:numPr>
              <w:spacing w:before="240"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017DEAD8" w14:textId="0643040B" w:rsidR="00C57435" w:rsidRPr="00554E94" w:rsidRDefault="00C57435" w:rsidP="00416669">
            <w:pPr>
              <w:pStyle w:val="Paragraphedeliste"/>
              <w:spacing w:before="240" w:line="284" w:lineRule="exact"/>
              <w:jc w:val="both"/>
              <w:textAlignment w:val="baseline"/>
              <w:rPr>
                <w:rFonts w:ascii="Tahoma" w:eastAsia="Tahoma" w:hAnsi="Tahoma"/>
                <w:color w:val="000000"/>
                <w:spacing w:val="7"/>
                <w:sz w:val="18"/>
              </w:rPr>
            </w:pPr>
          </w:p>
        </w:tc>
      </w:tr>
      <w:tr w:rsidR="00C57435" w14:paraId="7B0E3554" w14:textId="77777777" w:rsidTr="007A01D2">
        <w:trPr>
          <w:trHeight w:val="852"/>
          <w:jc w:val="center"/>
        </w:trPr>
        <w:tc>
          <w:tcPr>
            <w:tcW w:w="5949" w:type="dxa"/>
            <w:vAlign w:val="center"/>
          </w:tcPr>
          <w:p w14:paraId="5F98C069"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sidRPr="004D1C23">
              <w:rPr>
                <w:rFonts w:ascii="Tahoma" w:eastAsia="Tahoma" w:hAnsi="Tahoma"/>
                <w:b/>
                <w:bCs/>
                <w:color w:val="000000"/>
                <w:spacing w:val="7"/>
                <w:sz w:val="18"/>
              </w:rPr>
              <w:t xml:space="preserve">Syndicat Mixte Intercommunautaire de </w:t>
            </w:r>
            <w:r>
              <w:rPr>
                <w:rFonts w:ascii="Tahoma" w:eastAsia="Tahoma" w:hAnsi="Tahoma"/>
                <w:b/>
                <w:bCs/>
                <w:color w:val="000000"/>
                <w:spacing w:val="7"/>
                <w:sz w:val="18"/>
              </w:rPr>
              <w:t>C</w:t>
            </w:r>
            <w:r w:rsidRPr="004D1C23">
              <w:rPr>
                <w:rFonts w:ascii="Tahoma" w:eastAsia="Tahoma" w:hAnsi="Tahoma"/>
                <w:b/>
                <w:bCs/>
                <w:color w:val="000000"/>
                <w:spacing w:val="7"/>
                <w:sz w:val="18"/>
              </w:rPr>
              <w:t xml:space="preserve">ollecte et </w:t>
            </w:r>
            <w:r>
              <w:rPr>
                <w:rFonts w:ascii="Tahoma" w:eastAsia="Tahoma" w:hAnsi="Tahoma"/>
                <w:b/>
                <w:bCs/>
                <w:color w:val="000000"/>
                <w:spacing w:val="7"/>
                <w:sz w:val="18"/>
              </w:rPr>
              <w:t>T</w:t>
            </w:r>
            <w:r w:rsidRPr="004D1C23">
              <w:rPr>
                <w:rFonts w:ascii="Tahoma" w:eastAsia="Tahoma" w:hAnsi="Tahoma"/>
                <w:b/>
                <w:bCs/>
                <w:color w:val="000000"/>
                <w:spacing w:val="7"/>
                <w:sz w:val="18"/>
              </w:rPr>
              <w:t xml:space="preserve">raitement des </w:t>
            </w:r>
            <w:r>
              <w:rPr>
                <w:rFonts w:ascii="Tahoma" w:eastAsia="Tahoma" w:hAnsi="Tahoma"/>
                <w:b/>
                <w:bCs/>
                <w:color w:val="000000"/>
                <w:spacing w:val="7"/>
                <w:sz w:val="18"/>
              </w:rPr>
              <w:t>O</w:t>
            </w:r>
            <w:r w:rsidRPr="004D1C23">
              <w:rPr>
                <w:rFonts w:ascii="Tahoma" w:eastAsia="Tahoma" w:hAnsi="Tahoma"/>
                <w:b/>
                <w:bCs/>
                <w:color w:val="000000"/>
                <w:spacing w:val="7"/>
                <w:sz w:val="18"/>
              </w:rPr>
              <w:t xml:space="preserve">rdures </w:t>
            </w:r>
            <w:r>
              <w:rPr>
                <w:rFonts w:ascii="Tahoma" w:eastAsia="Tahoma" w:hAnsi="Tahoma"/>
                <w:b/>
                <w:bCs/>
                <w:color w:val="000000"/>
                <w:spacing w:val="7"/>
                <w:sz w:val="18"/>
              </w:rPr>
              <w:t>M</w:t>
            </w:r>
            <w:r w:rsidRPr="004D1C23">
              <w:rPr>
                <w:rFonts w:ascii="Tahoma" w:eastAsia="Tahoma" w:hAnsi="Tahoma"/>
                <w:b/>
                <w:bCs/>
                <w:color w:val="000000"/>
                <w:spacing w:val="7"/>
                <w:sz w:val="18"/>
              </w:rPr>
              <w:t>énagères (SMICTOM) Rhône</w:t>
            </w:r>
            <w:r>
              <w:rPr>
                <w:rFonts w:ascii="Tahoma" w:eastAsia="Tahoma" w:hAnsi="Tahoma"/>
                <w:b/>
                <w:bCs/>
                <w:color w:val="000000"/>
                <w:spacing w:val="7"/>
                <w:sz w:val="18"/>
              </w:rPr>
              <w:t>-</w:t>
            </w:r>
            <w:r w:rsidRPr="004D1C23">
              <w:rPr>
                <w:rFonts w:ascii="Tahoma" w:eastAsia="Tahoma" w:hAnsi="Tahoma"/>
                <w:b/>
                <w:bCs/>
                <w:color w:val="000000"/>
                <w:spacing w:val="7"/>
                <w:sz w:val="18"/>
              </w:rPr>
              <w:t>Garrigue</w:t>
            </w:r>
            <w:r>
              <w:rPr>
                <w:rFonts w:ascii="Tahoma" w:eastAsia="Tahoma" w:hAnsi="Tahoma"/>
                <w:b/>
                <w:bCs/>
                <w:color w:val="000000"/>
                <w:spacing w:val="7"/>
                <w:sz w:val="18"/>
              </w:rPr>
              <w:t>s</w:t>
            </w:r>
          </w:p>
        </w:tc>
        <w:tc>
          <w:tcPr>
            <w:tcW w:w="4822" w:type="dxa"/>
          </w:tcPr>
          <w:p w14:paraId="1CFD35FF" w14:textId="77777777" w:rsidR="00416669" w:rsidRDefault="00416669" w:rsidP="00416669">
            <w:pPr>
              <w:pStyle w:val="Paragraphedeliste"/>
              <w:numPr>
                <w:ilvl w:val="0"/>
                <w:numId w:val="25"/>
              </w:numPr>
              <w:spacing w:before="240"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47A0B360" w14:textId="77777777" w:rsidR="00C57435" w:rsidRPr="00554E94" w:rsidRDefault="00C57435" w:rsidP="00416669">
            <w:pPr>
              <w:pStyle w:val="Paragraphedeliste"/>
              <w:spacing w:before="240" w:line="284" w:lineRule="exact"/>
              <w:jc w:val="both"/>
              <w:textAlignment w:val="baseline"/>
              <w:rPr>
                <w:rFonts w:ascii="Tahoma" w:eastAsia="Tahoma" w:hAnsi="Tahoma"/>
                <w:color w:val="000000"/>
                <w:spacing w:val="7"/>
                <w:sz w:val="18"/>
              </w:rPr>
            </w:pPr>
          </w:p>
        </w:tc>
      </w:tr>
      <w:tr w:rsidR="00C57435" w14:paraId="0B683BA0" w14:textId="77777777" w:rsidTr="007A01D2">
        <w:trPr>
          <w:trHeight w:val="852"/>
          <w:jc w:val="center"/>
        </w:trPr>
        <w:tc>
          <w:tcPr>
            <w:tcW w:w="5949" w:type="dxa"/>
            <w:vAlign w:val="center"/>
          </w:tcPr>
          <w:p w14:paraId="6B20C4FC"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sidRPr="004D1C23">
              <w:rPr>
                <w:rFonts w:ascii="Tahoma" w:eastAsia="Tahoma" w:hAnsi="Tahoma" w:cs="Tahoma"/>
                <w:b/>
                <w:bCs/>
                <w:color w:val="000000"/>
                <w:spacing w:val="5"/>
                <w:sz w:val="18"/>
                <w:szCs w:val="18"/>
              </w:rPr>
              <w:t xml:space="preserve">Syndicat </w:t>
            </w:r>
            <w:r>
              <w:rPr>
                <w:rFonts w:ascii="Tahoma" w:eastAsia="Tahoma" w:hAnsi="Tahoma" w:cs="Tahoma"/>
                <w:b/>
                <w:bCs/>
                <w:color w:val="000000"/>
                <w:spacing w:val="5"/>
                <w:sz w:val="18"/>
                <w:szCs w:val="18"/>
              </w:rPr>
              <w:t>I</w:t>
            </w:r>
            <w:r w:rsidRPr="004D1C23">
              <w:rPr>
                <w:rFonts w:ascii="Tahoma" w:eastAsia="Tahoma" w:hAnsi="Tahoma" w:cs="Tahoma"/>
                <w:b/>
                <w:bCs/>
                <w:color w:val="000000"/>
                <w:spacing w:val="5"/>
                <w:sz w:val="18"/>
                <w:szCs w:val="18"/>
              </w:rPr>
              <w:t xml:space="preserve">ntercommunal </w:t>
            </w:r>
            <w:r>
              <w:rPr>
                <w:rFonts w:ascii="Tahoma" w:eastAsia="Tahoma" w:hAnsi="Tahoma" w:cs="Tahoma"/>
                <w:b/>
                <w:bCs/>
                <w:color w:val="000000"/>
                <w:spacing w:val="5"/>
                <w:sz w:val="18"/>
                <w:szCs w:val="18"/>
              </w:rPr>
              <w:t>de Ramassage et</w:t>
            </w:r>
            <w:r w:rsidRPr="004D1C23">
              <w:rPr>
                <w:rFonts w:ascii="Tahoma" w:eastAsia="Tahoma" w:hAnsi="Tahoma" w:cs="Tahoma"/>
                <w:b/>
                <w:bCs/>
                <w:color w:val="000000"/>
                <w:spacing w:val="5"/>
                <w:sz w:val="18"/>
                <w:szCs w:val="18"/>
              </w:rPr>
              <w:t xml:space="preserve"> de </w:t>
            </w:r>
            <w:r>
              <w:rPr>
                <w:rFonts w:ascii="Tahoma" w:eastAsia="Tahoma" w:hAnsi="Tahoma" w:cs="Tahoma"/>
                <w:b/>
                <w:bCs/>
                <w:color w:val="000000"/>
                <w:spacing w:val="5"/>
                <w:sz w:val="18"/>
                <w:szCs w:val="18"/>
              </w:rPr>
              <w:t>T</w:t>
            </w:r>
            <w:r w:rsidRPr="004D1C23">
              <w:rPr>
                <w:rFonts w:ascii="Tahoma" w:eastAsia="Tahoma" w:hAnsi="Tahoma" w:cs="Tahoma"/>
                <w:b/>
                <w:bCs/>
                <w:color w:val="000000"/>
                <w:spacing w:val="5"/>
                <w:sz w:val="18"/>
                <w:szCs w:val="18"/>
              </w:rPr>
              <w:t xml:space="preserve">raitement des </w:t>
            </w:r>
            <w:r>
              <w:rPr>
                <w:rFonts w:ascii="Tahoma" w:eastAsia="Tahoma" w:hAnsi="Tahoma" w:cs="Tahoma"/>
                <w:b/>
                <w:bCs/>
                <w:color w:val="000000"/>
                <w:spacing w:val="5"/>
                <w:sz w:val="18"/>
                <w:szCs w:val="18"/>
              </w:rPr>
              <w:t>O</w:t>
            </w:r>
            <w:r w:rsidRPr="004D1C23">
              <w:rPr>
                <w:rFonts w:ascii="Tahoma" w:eastAsia="Tahoma" w:hAnsi="Tahoma" w:cs="Tahoma"/>
                <w:b/>
                <w:bCs/>
                <w:color w:val="000000"/>
                <w:spacing w:val="5"/>
                <w:sz w:val="18"/>
                <w:szCs w:val="18"/>
              </w:rPr>
              <w:t xml:space="preserve">rdures </w:t>
            </w:r>
            <w:r>
              <w:rPr>
                <w:rFonts w:ascii="Tahoma" w:eastAsia="Tahoma" w:hAnsi="Tahoma" w:cs="Tahoma"/>
                <w:b/>
                <w:bCs/>
                <w:color w:val="000000"/>
                <w:spacing w:val="5"/>
                <w:sz w:val="18"/>
                <w:szCs w:val="18"/>
              </w:rPr>
              <w:t>M</w:t>
            </w:r>
            <w:r w:rsidRPr="004D1C23">
              <w:rPr>
                <w:rFonts w:ascii="Tahoma" w:eastAsia="Tahoma" w:hAnsi="Tahoma" w:cs="Tahoma"/>
                <w:b/>
                <w:bCs/>
                <w:color w:val="000000"/>
                <w:spacing w:val="5"/>
                <w:sz w:val="18"/>
                <w:szCs w:val="18"/>
              </w:rPr>
              <w:t>énagères (SIRTOM) de la région d’Apt</w:t>
            </w:r>
          </w:p>
        </w:tc>
        <w:tc>
          <w:tcPr>
            <w:tcW w:w="4822" w:type="dxa"/>
          </w:tcPr>
          <w:p w14:paraId="5BDE35C5" w14:textId="77777777" w:rsidR="00416669" w:rsidRDefault="00416669" w:rsidP="00416669">
            <w:pPr>
              <w:pStyle w:val="Paragraphedeliste"/>
              <w:numPr>
                <w:ilvl w:val="0"/>
                <w:numId w:val="26"/>
              </w:numPr>
              <w:spacing w:before="240"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6331DFEC" w14:textId="39ADCEAB" w:rsidR="00C57435" w:rsidRPr="00554E94" w:rsidRDefault="00C57435" w:rsidP="00416669">
            <w:pPr>
              <w:pStyle w:val="Paragraphedeliste"/>
              <w:spacing w:before="240" w:line="284" w:lineRule="exact"/>
              <w:jc w:val="both"/>
              <w:textAlignment w:val="baseline"/>
              <w:rPr>
                <w:rFonts w:ascii="Tahoma" w:eastAsia="Tahoma" w:hAnsi="Tahoma"/>
                <w:color w:val="000000"/>
                <w:spacing w:val="7"/>
                <w:sz w:val="18"/>
              </w:rPr>
            </w:pPr>
          </w:p>
        </w:tc>
      </w:tr>
      <w:tr w:rsidR="00C57435" w14:paraId="564E9B4F" w14:textId="77777777" w:rsidTr="007A01D2">
        <w:trPr>
          <w:trHeight w:val="852"/>
          <w:jc w:val="center"/>
        </w:trPr>
        <w:tc>
          <w:tcPr>
            <w:tcW w:w="5949" w:type="dxa"/>
            <w:vAlign w:val="center"/>
          </w:tcPr>
          <w:p w14:paraId="38C42944"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Communauté de communes Vallée des Baux-Alpilles</w:t>
            </w:r>
          </w:p>
        </w:tc>
        <w:tc>
          <w:tcPr>
            <w:tcW w:w="4822" w:type="dxa"/>
          </w:tcPr>
          <w:p w14:paraId="7A449066" w14:textId="77777777" w:rsidR="00416669" w:rsidRDefault="00416669" w:rsidP="00416669">
            <w:pPr>
              <w:pStyle w:val="Paragraphedeliste"/>
              <w:numPr>
                <w:ilvl w:val="0"/>
                <w:numId w:val="27"/>
              </w:numPr>
              <w:spacing w:before="240"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586FDBC3" w14:textId="538A434C" w:rsidR="00C57435" w:rsidRPr="008C71B5" w:rsidRDefault="00C57435" w:rsidP="00416669">
            <w:pPr>
              <w:pStyle w:val="Paragraphedeliste"/>
              <w:spacing w:before="240" w:line="284" w:lineRule="exact"/>
              <w:jc w:val="both"/>
              <w:textAlignment w:val="baseline"/>
              <w:rPr>
                <w:rFonts w:ascii="Tahoma" w:eastAsia="Tahoma" w:hAnsi="Tahoma"/>
                <w:color w:val="000000"/>
                <w:spacing w:val="7"/>
                <w:sz w:val="18"/>
              </w:rPr>
            </w:pPr>
          </w:p>
        </w:tc>
      </w:tr>
      <w:tr w:rsidR="00C57435" w14:paraId="4619B2C3" w14:textId="77777777" w:rsidTr="007A01D2">
        <w:trPr>
          <w:trHeight w:val="852"/>
          <w:jc w:val="center"/>
        </w:trPr>
        <w:tc>
          <w:tcPr>
            <w:tcW w:w="5949" w:type="dxa"/>
            <w:vAlign w:val="center"/>
          </w:tcPr>
          <w:p w14:paraId="20A90CE1" w14:textId="77777777" w:rsidR="00C57435" w:rsidRPr="004D1C23" w:rsidRDefault="00C57435" w:rsidP="007A01D2">
            <w:pPr>
              <w:spacing w:line="284" w:lineRule="exact"/>
              <w:jc w:val="both"/>
              <w:textAlignment w:val="baseline"/>
              <w:rPr>
                <w:rFonts w:ascii="Tahoma" w:eastAsia="Tahoma" w:hAnsi="Tahoma"/>
                <w:b/>
                <w:bCs/>
                <w:color w:val="000000"/>
                <w:spacing w:val="7"/>
                <w:sz w:val="18"/>
              </w:rPr>
            </w:pPr>
            <w:r w:rsidRPr="004D1C23">
              <w:rPr>
                <w:rFonts w:ascii="Tahoma" w:eastAsia="Tahoma" w:hAnsi="Tahoma" w:cs="Tahoma"/>
                <w:b/>
                <w:bCs/>
                <w:color w:val="000000"/>
                <w:spacing w:val="5"/>
                <w:sz w:val="18"/>
                <w:szCs w:val="18"/>
              </w:rPr>
              <w:t xml:space="preserve">Communauté </w:t>
            </w:r>
            <w:r w:rsidRPr="00913961">
              <w:rPr>
                <w:rFonts w:ascii="Tahoma" w:eastAsia="Tahoma" w:hAnsi="Tahoma" w:cs="Tahoma"/>
                <w:b/>
                <w:bCs/>
                <w:color w:val="000000"/>
                <w:spacing w:val="5"/>
                <w:sz w:val="18"/>
                <w:szCs w:val="18"/>
              </w:rPr>
              <w:t>de communes</w:t>
            </w:r>
            <w:r w:rsidRPr="004D1C23">
              <w:rPr>
                <w:rFonts w:ascii="Tahoma" w:eastAsia="Tahoma" w:hAnsi="Tahoma" w:cs="Tahoma"/>
                <w:b/>
                <w:bCs/>
                <w:color w:val="000000"/>
                <w:spacing w:val="5"/>
                <w:sz w:val="18"/>
                <w:szCs w:val="18"/>
              </w:rPr>
              <w:t xml:space="preserve"> </w:t>
            </w:r>
            <w:proofErr w:type="spellStart"/>
            <w:r w:rsidRPr="004D1C23">
              <w:rPr>
                <w:rFonts w:ascii="Tahoma" w:eastAsia="Tahoma" w:hAnsi="Tahoma" w:cs="Tahoma"/>
                <w:b/>
                <w:bCs/>
                <w:color w:val="000000"/>
                <w:spacing w:val="5"/>
                <w:sz w:val="18"/>
                <w:szCs w:val="18"/>
              </w:rPr>
              <w:t>Aygues</w:t>
            </w:r>
            <w:proofErr w:type="spellEnd"/>
            <w:r w:rsidRPr="004D1C23">
              <w:rPr>
                <w:rFonts w:ascii="Tahoma" w:eastAsia="Tahoma" w:hAnsi="Tahoma" w:cs="Tahoma"/>
                <w:b/>
                <w:bCs/>
                <w:color w:val="000000"/>
                <w:spacing w:val="5"/>
                <w:sz w:val="18"/>
                <w:szCs w:val="18"/>
              </w:rPr>
              <w:t xml:space="preserve"> et </w:t>
            </w:r>
            <w:proofErr w:type="spellStart"/>
            <w:r w:rsidRPr="004D1C23">
              <w:rPr>
                <w:rFonts w:ascii="Tahoma" w:eastAsia="Tahoma" w:hAnsi="Tahoma" w:cs="Tahoma"/>
                <w:b/>
                <w:bCs/>
                <w:color w:val="000000"/>
                <w:spacing w:val="5"/>
                <w:sz w:val="18"/>
                <w:szCs w:val="18"/>
              </w:rPr>
              <w:t>Ouvèze</w:t>
            </w:r>
            <w:proofErr w:type="spellEnd"/>
            <w:r w:rsidRPr="004D1C23">
              <w:rPr>
                <w:rFonts w:ascii="Tahoma" w:eastAsia="Tahoma" w:hAnsi="Tahoma" w:cs="Tahoma"/>
                <w:b/>
                <w:bCs/>
                <w:color w:val="000000"/>
                <w:spacing w:val="5"/>
                <w:sz w:val="18"/>
                <w:szCs w:val="18"/>
              </w:rPr>
              <w:t xml:space="preserve"> en Provence</w:t>
            </w:r>
          </w:p>
        </w:tc>
        <w:tc>
          <w:tcPr>
            <w:tcW w:w="4822" w:type="dxa"/>
          </w:tcPr>
          <w:p w14:paraId="1CD72957" w14:textId="77777777" w:rsidR="00416669" w:rsidRDefault="00416669" w:rsidP="00416669">
            <w:pPr>
              <w:pStyle w:val="Paragraphedeliste"/>
              <w:numPr>
                <w:ilvl w:val="0"/>
                <w:numId w:val="28"/>
              </w:numPr>
              <w:spacing w:before="240"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105FCBCA" w14:textId="1B4E1061" w:rsidR="00C57435" w:rsidRPr="00554E94" w:rsidRDefault="00C57435" w:rsidP="00416669">
            <w:pPr>
              <w:pStyle w:val="Paragraphedeliste"/>
              <w:spacing w:before="240" w:line="284" w:lineRule="exact"/>
              <w:jc w:val="both"/>
              <w:textAlignment w:val="baseline"/>
              <w:rPr>
                <w:rFonts w:ascii="Tahoma" w:eastAsia="Tahoma" w:hAnsi="Tahoma"/>
                <w:color w:val="000000"/>
                <w:spacing w:val="7"/>
                <w:sz w:val="18"/>
              </w:rPr>
            </w:pPr>
          </w:p>
        </w:tc>
      </w:tr>
      <w:tr w:rsidR="00C57435" w14:paraId="0D81B261" w14:textId="77777777" w:rsidTr="007A01D2">
        <w:trPr>
          <w:trHeight w:val="852"/>
          <w:jc w:val="center"/>
        </w:trPr>
        <w:tc>
          <w:tcPr>
            <w:tcW w:w="5949" w:type="dxa"/>
            <w:vAlign w:val="center"/>
          </w:tcPr>
          <w:p w14:paraId="7B13B836" w14:textId="77777777" w:rsidR="00C57435" w:rsidRPr="004D1C23" w:rsidRDefault="00C57435" w:rsidP="007A01D2">
            <w:pPr>
              <w:spacing w:line="284" w:lineRule="exact"/>
              <w:jc w:val="both"/>
              <w:textAlignment w:val="baseline"/>
              <w:rPr>
                <w:rFonts w:ascii="Tahoma" w:eastAsia="Tahoma" w:hAnsi="Tahoma" w:cs="Tahoma"/>
                <w:b/>
                <w:bCs/>
                <w:color w:val="000000"/>
                <w:spacing w:val="5"/>
                <w:sz w:val="18"/>
                <w:szCs w:val="18"/>
              </w:rPr>
            </w:pPr>
            <w:r>
              <w:rPr>
                <w:rFonts w:ascii="Tahoma" w:eastAsia="Tahoma" w:hAnsi="Tahoma" w:cs="Tahoma"/>
                <w:b/>
                <w:bCs/>
                <w:color w:val="000000"/>
                <w:spacing w:val="5"/>
                <w:sz w:val="18"/>
                <w:szCs w:val="18"/>
              </w:rPr>
              <w:t>Communauté de communes Ventoux Sud</w:t>
            </w:r>
          </w:p>
        </w:tc>
        <w:tc>
          <w:tcPr>
            <w:tcW w:w="4822" w:type="dxa"/>
          </w:tcPr>
          <w:p w14:paraId="26CDDF54" w14:textId="77777777" w:rsidR="00416669" w:rsidRDefault="00416669" w:rsidP="00416669">
            <w:pPr>
              <w:pStyle w:val="Paragraphedeliste"/>
              <w:numPr>
                <w:ilvl w:val="0"/>
                <w:numId w:val="29"/>
              </w:numPr>
              <w:spacing w:before="240" w:line="284" w:lineRule="exact"/>
              <w:jc w:val="both"/>
              <w:textAlignment w:val="baseline"/>
              <w:rPr>
                <w:rFonts w:ascii="Tahoma" w:eastAsia="Tahoma" w:hAnsi="Tahoma"/>
                <w:color w:val="000000"/>
                <w:spacing w:val="7"/>
                <w:sz w:val="18"/>
              </w:rPr>
            </w:pPr>
            <w:r>
              <w:rPr>
                <w:rFonts w:ascii="Tahoma" w:eastAsia="Tahoma" w:hAnsi="Tahoma"/>
                <w:color w:val="000000"/>
                <w:spacing w:val="7"/>
                <w:sz w:val="18"/>
              </w:rPr>
              <w:t>……………………………………………………………</w:t>
            </w:r>
          </w:p>
          <w:p w14:paraId="3E8EF60A" w14:textId="3A569639" w:rsidR="00C57435" w:rsidRPr="00554E94" w:rsidRDefault="00C57435" w:rsidP="00416669">
            <w:pPr>
              <w:pStyle w:val="Paragraphedeliste"/>
              <w:spacing w:before="240" w:line="284" w:lineRule="exact"/>
              <w:jc w:val="both"/>
              <w:textAlignment w:val="baseline"/>
              <w:rPr>
                <w:rFonts w:ascii="Tahoma" w:eastAsia="Tahoma" w:hAnsi="Tahoma"/>
                <w:color w:val="000000"/>
                <w:spacing w:val="7"/>
                <w:sz w:val="18"/>
              </w:rPr>
            </w:pPr>
          </w:p>
        </w:tc>
      </w:tr>
    </w:tbl>
    <w:p w14:paraId="08827860" w14:textId="77777777" w:rsidR="00E1134A" w:rsidRDefault="00E1134A" w:rsidP="00DE605C">
      <w:pPr>
        <w:spacing w:line="284" w:lineRule="exact"/>
        <w:jc w:val="both"/>
        <w:textAlignment w:val="baseline"/>
        <w:rPr>
          <w:rFonts w:ascii="Tahoma" w:eastAsia="Tahoma" w:hAnsi="Tahoma"/>
          <w:color w:val="000000"/>
          <w:spacing w:val="7"/>
          <w:sz w:val="18"/>
        </w:rPr>
      </w:pPr>
    </w:p>
    <w:p w14:paraId="6C963789" w14:textId="7ADEC08E" w:rsidR="00DE605C" w:rsidRPr="00352EBB" w:rsidRDefault="00DE605C" w:rsidP="00DE605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application de l'</w:t>
      </w:r>
      <w:r w:rsidR="008F1917" w:rsidRPr="00F2471C">
        <w:rPr>
          <w:rFonts w:ascii="Tahoma" w:eastAsia="Tahoma" w:hAnsi="Tahoma"/>
          <w:color w:val="000000"/>
          <w:spacing w:val="7"/>
          <w:sz w:val="18"/>
        </w:rPr>
        <w:fldChar w:fldCharType="begin"/>
      </w:r>
      <w:r w:rsidR="008F1917" w:rsidRPr="00352EBB">
        <w:rPr>
          <w:rFonts w:ascii="Tahoma" w:eastAsia="Tahoma" w:hAnsi="Tahoma"/>
          <w:color w:val="000000"/>
          <w:spacing w:val="7"/>
          <w:sz w:val="18"/>
        </w:rPr>
        <w:instrText xml:space="preserve"> REF _Ref99368163 \r \h </w:instrText>
      </w:r>
      <w:r w:rsidR="008F1917" w:rsidRPr="00F2471C">
        <w:rPr>
          <w:rFonts w:ascii="Tahoma" w:eastAsia="Tahoma" w:hAnsi="Tahoma"/>
          <w:color w:val="000000"/>
          <w:spacing w:val="7"/>
          <w:sz w:val="18"/>
        </w:rPr>
      </w:r>
      <w:r w:rsidR="008F1917" w:rsidRPr="00F2471C">
        <w:rPr>
          <w:rFonts w:ascii="Tahoma" w:eastAsia="Tahoma" w:hAnsi="Tahoma"/>
          <w:color w:val="000000"/>
          <w:spacing w:val="7"/>
          <w:sz w:val="18"/>
        </w:rPr>
        <w:fldChar w:fldCharType="separate"/>
      </w:r>
      <w:r w:rsidR="00CF6AFC">
        <w:rPr>
          <w:rFonts w:ascii="Tahoma" w:eastAsia="Tahoma" w:hAnsi="Tahoma"/>
          <w:color w:val="000000"/>
          <w:spacing w:val="7"/>
          <w:sz w:val="18"/>
        </w:rPr>
        <w:t>Article 16</w:t>
      </w:r>
      <w:r w:rsidR="008F1917" w:rsidRPr="00F2471C">
        <w:rPr>
          <w:rFonts w:ascii="Tahoma" w:eastAsia="Tahoma" w:hAnsi="Tahoma"/>
          <w:color w:val="000000"/>
          <w:spacing w:val="7"/>
          <w:sz w:val="18"/>
        </w:rPr>
        <w:fldChar w:fldCharType="end"/>
      </w:r>
      <w:r w:rsidRPr="00352EBB">
        <w:rPr>
          <w:rFonts w:ascii="Tahoma" w:eastAsia="Tahoma" w:hAnsi="Tahoma"/>
          <w:color w:val="000000"/>
          <w:spacing w:val="7"/>
          <w:sz w:val="18"/>
        </w:rPr>
        <w:t>, les fonctions des représentants des collectivités territoriales et de leurs groupements prenant fin à l'expiration du mandat de l'assemblée qui les a désignés, le mandat des administrateurs concernés sera prorogé jusqu'à la désignation de leurs remplaçant par la nouvelle assemblée, leurs pouvoirs se limitant, dans ce cadre, à la gestion des affaires courantes.</w:t>
      </w:r>
    </w:p>
    <w:p w14:paraId="2BEB3D52" w14:textId="77777777" w:rsidR="00DE605C" w:rsidRPr="00352EBB" w:rsidRDefault="00DE605C" w:rsidP="00DE605C">
      <w:pPr>
        <w:spacing w:line="284" w:lineRule="exact"/>
        <w:jc w:val="both"/>
        <w:textAlignment w:val="baseline"/>
        <w:rPr>
          <w:rFonts w:ascii="Tahoma" w:eastAsia="Tahoma" w:hAnsi="Tahoma"/>
          <w:color w:val="000000"/>
          <w:spacing w:val="7"/>
          <w:sz w:val="18"/>
        </w:rPr>
      </w:pPr>
    </w:p>
    <w:p w14:paraId="20DF88D3" w14:textId="266BB6FC" w:rsidR="00DE605C" w:rsidRPr="00352EBB" w:rsidRDefault="00DE605C" w:rsidP="00DE605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Administrateurs soussignés acceptent leurs fonctions et déclarent, chacun en ce qui le concerne,</w:t>
      </w:r>
      <w:r w:rsidR="008F1917" w:rsidRPr="00352EBB">
        <w:rPr>
          <w:rFonts w:ascii="Tahoma" w:eastAsia="Tahoma" w:hAnsi="Tahoma"/>
          <w:color w:val="000000"/>
          <w:spacing w:val="7"/>
          <w:sz w:val="18"/>
        </w:rPr>
        <w:t xml:space="preserve"> </w:t>
      </w:r>
      <w:r w:rsidRPr="00352EBB">
        <w:rPr>
          <w:rFonts w:ascii="Tahoma" w:eastAsia="Tahoma" w:hAnsi="Tahoma"/>
          <w:color w:val="000000"/>
          <w:spacing w:val="7"/>
          <w:sz w:val="18"/>
        </w:rPr>
        <w:t>qu'aucune disposition légale ou réglementaire ne leur interdit d'accepter les fonctions d'administrateur de la Société.</w:t>
      </w:r>
    </w:p>
    <w:p w14:paraId="6359827A" w14:textId="77777777" w:rsidR="00DE605C" w:rsidRPr="00352EBB" w:rsidRDefault="00DE605C" w:rsidP="00DE605C">
      <w:pPr>
        <w:spacing w:line="284" w:lineRule="exact"/>
        <w:jc w:val="both"/>
        <w:textAlignment w:val="baseline"/>
        <w:rPr>
          <w:rFonts w:ascii="Tahoma" w:eastAsia="Tahoma" w:hAnsi="Tahoma"/>
          <w:color w:val="000000"/>
          <w:spacing w:val="7"/>
          <w:sz w:val="18"/>
        </w:rPr>
      </w:pPr>
    </w:p>
    <w:p w14:paraId="3A90D7BA" w14:textId="43DF5C90" w:rsidR="00DE605C" w:rsidRPr="00352EBB" w:rsidRDefault="00DE605C" w:rsidP="00DE605C">
      <w:pPr>
        <w:pStyle w:val="Titre1"/>
        <w:jc w:val="both"/>
        <w:rPr>
          <w:rFonts w:ascii="Tahoma" w:eastAsia="Tahoma" w:hAnsi="Tahoma"/>
          <w:color w:val="000000"/>
          <w:spacing w:val="7"/>
          <w:sz w:val="18"/>
          <w:u w:val="single"/>
        </w:rPr>
      </w:pPr>
      <w:bookmarkStart w:id="76" w:name="_Toc99370429"/>
      <w:r w:rsidRPr="00352EBB">
        <w:rPr>
          <w:rFonts w:ascii="Tahoma" w:eastAsia="Tahoma" w:hAnsi="Tahoma"/>
          <w:color w:val="000000"/>
          <w:spacing w:val="7"/>
          <w:sz w:val="18"/>
          <w:u w:val="single"/>
        </w:rPr>
        <w:t>DESIGNATION DES PREMIERS COMMISSAIRES AUX COMPTES</w:t>
      </w:r>
      <w:bookmarkEnd w:id="76"/>
    </w:p>
    <w:p w14:paraId="59850A8A" w14:textId="77777777" w:rsidR="00DE605C" w:rsidRPr="00352EBB" w:rsidRDefault="00DE605C" w:rsidP="00DE605C">
      <w:pPr>
        <w:spacing w:line="284" w:lineRule="exact"/>
        <w:jc w:val="both"/>
        <w:textAlignment w:val="baseline"/>
        <w:rPr>
          <w:rFonts w:ascii="Tahoma" w:eastAsia="Tahoma" w:hAnsi="Tahoma"/>
          <w:color w:val="000000"/>
          <w:spacing w:val="7"/>
          <w:sz w:val="18"/>
        </w:rPr>
      </w:pPr>
    </w:p>
    <w:p w14:paraId="61B0C293" w14:textId="56C4ED9D" w:rsidR="00DE605C" w:rsidRPr="00352EBB" w:rsidRDefault="00DE605C" w:rsidP="00DE605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Sont nommés pour une durée de six exercices, soit jusqu'à l'Assemblée générale appelée à statuer sur les comptes annuels de l'exercice clos le 31 décembre </w:t>
      </w:r>
      <w:proofErr w:type="gramStart"/>
      <w:r w:rsidRPr="00352EBB">
        <w:rPr>
          <w:rFonts w:ascii="Tahoma" w:eastAsia="Tahoma" w:hAnsi="Tahoma"/>
          <w:color w:val="000000"/>
          <w:spacing w:val="7"/>
          <w:sz w:val="18"/>
        </w:rPr>
        <w:t>20</w:t>
      </w:r>
      <w:r w:rsidR="00924E91">
        <w:rPr>
          <w:rFonts w:ascii="Tahoma" w:eastAsia="Tahoma" w:hAnsi="Tahoma"/>
          <w:color w:val="000000"/>
          <w:spacing w:val="7"/>
          <w:sz w:val="18"/>
        </w:rPr>
        <w:t>….</w:t>
      </w:r>
      <w:proofErr w:type="gramEnd"/>
      <w:r w:rsidRPr="00352EBB">
        <w:rPr>
          <w:rFonts w:ascii="Tahoma" w:eastAsia="Tahoma" w:hAnsi="Tahoma"/>
          <w:color w:val="000000"/>
          <w:spacing w:val="7"/>
          <w:sz w:val="18"/>
        </w:rPr>
        <w:t xml:space="preserve"> :</w:t>
      </w:r>
    </w:p>
    <w:p w14:paraId="55257098" w14:textId="24B21525" w:rsidR="00DE605C" w:rsidRPr="00352EBB" w:rsidRDefault="00DE605C" w:rsidP="00DE605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en qualité de Commissaire aux comptes titulaire : ………………</w:t>
      </w:r>
    </w:p>
    <w:p w14:paraId="185D6657" w14:textId="589B9BA8" w:rsidR="00DE605C" w:rsidRPr="00352EBB" w:rsidRDefault="00DE605C" w:rsidP="00DE605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en qualité de Commissaire aux comptes suppléant : …………………</w:t>
      </w:r>
    </w:p>
    <w:p w14:paraId="374A08FE" w14:textId="77777777" w:rsidR="00DE605C" w:rsidRPr="00352EBB" w:rsidRDefault="00DE605C" w:rsidP="00DE605C">
      <w:pPr>
        <w:spacing w:line="284" w:lineRule="exact"/>
        <w:jc w:val="both"/>
        <w:textAlignment w:val="baseline"/>
        <w:rPr>
          <w:rFonts w:ascii="Tahoma" w:eastAsia="Tahoma" w:hAnsi="Tahoma"/>
          <w:color w:val="000000"/>
          <w:spacing w:val="7"/>
          <w:sz w:val="18"/>
        </w:rPr>
      </w:pPr>
    </w:p>
    <w:p w14:paraId="185D1AD9" w14:textId="367B24B3" w:rsidR="00DE605C" w:rsidRPr="00352EBB" w:rsidRDefault="00DE605C" w:rsidP="00DE605C">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Commissaires aux comptes ainsi nommés ont accepté le mandat qui leur est confié et ont déclaré satisfaire à toutes les conditions requises par la loi et les règlements pour l'exercice de ce mandat.</w:t>
      </w:r>
    </w:p>
    <w:p w14:paraId="2D3BC6DD" w14:textId="6948CBF9" w:rsidR="00BD1220" w:rsidRPr="00352EBB" w:rsidRDefault="00BD1220" w:rsidP="00DE605C">
      <w:pPr>
        <w:spacing w:line="284" w:lineRule="exact"/>
        <w:jc w:val="both"/>
        <w:textAlignment w:val="baseline"/>
        <w:rPr>
          <w:rFonts w:ascii="Tahoma" w:eastAsia="Tahoma" w:hAnsi="Tahoma"/>
          <w:color w:val="000000"/>
          <w:spacing w:val="7"/>
          <w:sz w:val="18"/>
        </w:rPr>
      </w:pPr>
    </w:p>
    <w:p w14:paraId="5D103E46" w14:textId="70255043" w:rsidR="00BD1220" w:rsidRPr="00352EBB" w:rsidRDefault="00BD1220" w:rsidP="00BD1220">
      <w:pPr>
        <w:pStyle w:val="Titre1"/>
        <w:jc w:val="both"/>
        <w:rPr>
          <w:rFonts w:ascii="Tahoma" w:eastAsia="Tahoma" w:hAnsi="Tahoma"/>
          <w:color w:val="000000"/>
          <w:spacing w:val="7"/>
          <w:sz w:val="18"/>
          <w:u w:val="single"/>
        </w:rPr>
      </w:pPr>
      <w:bookmarkStart w:id="77" w:name="_Toc99370430"/>
      <w:r w:rsidRPr="00352EBB">
        <w:rPr>
          <w:rFonts w:ascii="Tahoma" w:eastAsia="Tahoma" w:hAnsi="Tahoma"/>
          <w:color w:val="000000"/>
          <w:spacing w:val="7"/>
          <w:sz w:val="18"/>
          <w:u w:val="single"/>
        </w:rPr>
        <w:t>JOUISSANCE DE LA PERSONNALITE MORALE, IMMATRICULATION AU REGISTRE DU COMMERCE ET DES SOCIETES, REPRISE DES ENGAGEMENTS ANTERIEURS A LA SIGNATURE DES STATUTS ET A L'IMMATRICULATION DE LA SOCIETE</w:t>
      </w:r>
      <w:bookmarkEnd w:id="77"/>
      <w:r w:rsidRPr="00352EBB">
        <w:rPr>
          <w:rFonts w:ascii="Tahoma" w:eastAsia="Tahoma" w:hAnsi="Tahoma"/>
          <w:color w:val="000000"/>
          <w:spacing w:val="7"/>
          <w:sz w:val="18"/>
          <w:u w:val="single"/>
        </w:rPr>
        <w:t xml:space="preserve"> </w:t>
      </w:r>
    </w:p>
    <w:p w14:paraId="34BB68A8" w14:textId="77777777" w:rsidR="00BD1220" w:rsidRPr="00352EBB" w:rsidRDefault="00BD1220" w:rsidP="00BD1220">
      <w:pPr>
        <w:spacing w:line="284" w:lineRule="exact"/>
        <w:jc w:val="both"/>
        <w:textAlignment w:val="baseline"/>
        <w:rPr>
          <w:rFonts w:ascii="Tahoma" w:eastAsia="Tahoma" w:hAnsi="Tahoma"/>
          <w:color w:val="000000"/>
          <w:spacing w:val="7"/>
          <w:sz w:val="18"/>
        </w:rPr>
      </w:pPr>
    </w:p>
    <w:p w14:paraId="5331E343" w14:textId="40ED7F3F" w:rsidR="00BD1220" w:rsidRPr="00352EBB" w:rsidRDefault="00BD1220" w:rsidP="00BD122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La Société ne jouira de la personnalité morale qu'à dater de son immatriculation au Registre du Commerce et des Sociétés.</w:t>
      </w:r>
    </w:p>
    <w:p w14:paraId="72376987" w14:textId="77777777" w:rsidR="00BD1220" w:rsidRPr="00352EBB" w:rsidRDefault="00BD1220" w:rsidP="00BD1220">
      <w:pPr>
        <w:spacing w:line="284" w:lineRule="exact"/>
        <w:jc w:val="both"/>
        <w:textAlignment w:val="baseline"/>
        <w:rPr>
          <w:rFonts w:ascii="Tahoma" w:eastAsia="Tahoma" w:hAnsi="Tahoma"/>
          <w:color w:val="000000"/>
          <w:spacing w:val="7"/>
          <w:sz w:val="18"/>
        </w:rPr>
      </w:pPr>
    </w:p>
    <w:p w14:paraId="3BE86765" w14:textId="4E9DE49E" w:rsidR="00BD1220" w:rsidRPr="00352EBB" w:rsidRDefault="00BD1220" w:rsidP="00BD122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Toutefois, les soussignés déclarent accepter purement et simplement les actes déjà accomplis pour le compte de la Société en formation tels qu'ils sont énoncés dans l'état annexé ci-après avec l'indication pour chacun d'eux de l'engagement qui en résultera pour la Société.</w:t>
      </w:r>
    </w:p>
    <w:p w14:paraId="1A5870AB" w14:textId="77777777" w:rsidR="00BD1220" w:rsidRPr="00352EBB" w:rsidRDefault="00BD1220" w:rsidP="00BD1220">
      <w:pPr>
        <w:spacing w:line="284" w:lineRule="exact"/>
        <w:jc w:val="both"/>
        <w:textAlignment w:val="baseline"/>
        <w:rPr>
          <w:rFonts w:ascii="Tahoma" w:eastAsia="Tahoma" w:hAnsi="Tahoma"/>
          <w:color w:val="000000"/>
          <w:spacing w:val="7"/>
          <w:sz w:val="18"/>
        </w:rPr>
      </w:pPr>
    </w:p>
    <w:p w14:paraId="5DD3504D" w14:textId="52D8517C" w:rsidR="00BD1220" w:rsidRPr="00352EBB" w:rsidRDefault="00BD1220" w:rsidP="00BD122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En conséquence, la Société reprendra purement et simplement lesdits engagements dès qu'elle aura été immatriculée au Registre du Commerce et des Sociétés.</w:t>
      </w:r>
    </w:p>
    <w:p w14:paraId="4FBADC2F" w14:textId="77777777" w:rsidR="00BD1220" w:rsidRPr="00352EBB" w:rsidRDefault="00BD1220" w:rsidP="00BD1220">
      <w:pPr>
        <w:spacing w:line="284" w:lineRule="exact"/>
        <w:jc w:val="both"/>
        <w:textAlignment w:val="baseline"/>
        <w:rPr>
          <w:rFonts w:ascii="Tahoma" w:eastAsia="Tahoma" w:hAnsi="Tahoma"/>
          <w:color w:val="000000"/>
          <w:spacing w:val="7"/>
          <w:sz w:val="18"/>
        </w:rPr>
      </w:pPr>
    </w:p>
    <w:p w14:paraId="0EBC862C" w14:textId="3BDD62AB" w:rsidR="00BD1220" w:rsidRPr="00352EBB" w:rsidRDefault="00BD1220" w:rsidP="00BD122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Fait à ...</w:t>
      </w:r>
      <w:r w:rsidR="00924E91">
        <w:rPr>
          <w:rFonts w:ascii="Tahoma" w:eastAsia="Tahoma" w:hAnsi="Tahoma"/>
          <w:color w:val="000000"/>
          <w:spacing w:val="7"/>
          <w:sz w:val="18"/>
        </w:rPr>
        <w:t>.................................................,</w:t>
      </w:r>
      <w:r w:rsidRPr="00352EBB">
        <w:rPr>
          <w:rFonts w:ascii="Tahoma" w:eastAsia="Tahoma" w:hAnsi="Tahoma"/>
          <w:color w:val="000000"/>
          <w:spacing w:val="7"/>
          <w:sz w:val="18"/>
        </w:rPr>
        <w:t xml:space="preserve"> </w:t>
      </w:r>
      <w:r w:rsidR="00924E91">
        <w:rPr>
          <w:rFonts w:ascii="Tahoma" w:eastAsia="Tahoma" w:hAnsi="Tahoma"/>
          <w:color w:val="000000"/>
          <w:spacing w:val="7"/>
          <w:sz w:val="18"/>
        </w:rPr>
        <w:t>l</w:t>
      </w:r>
      <w:r w:rsidRPr="00352EBB">
        <w:rPr>
          <w:rFonts w:ascii="Tahoma" w:eastAsia="Tahoma" w:hAnsi="Tahoma"/>
          <w:color w:val="000000"/>
          <w:spacing w:val="7"/>
          <w:sz w:val="18"/>
        </w:rPr>
        <w:t>e ...</w:t>
      </w:r>
      <w:r w:rsidR="00924E91">
        <w:rPr>
          <w:rFonts w:ascii="Tahoma" w:eastAsia="Tahoma" w:hAnsi="Tahoma"/>
          <w:color w:val="000000"/>
          <w:spacing w:val="7"/>
          <w:sz w:val="18"/>
        </w:rPr>
        <w:t>.............................</w:t>
      </w:r>
    </w:p>
    <w:p w14:paraId="36BD8580" w14:textId="77777777" w:rsidR="00BD1220" w:rsidRPr="00352EBB" w:rsidRDefault="00BD1220" w:rsidP="00BD1220">
      <w:pPr>
        <w:spacing w:line="284" w:lineRule="exact"/>
        <w:jc w:val="both"/>
        <w:textAlignment w:val="baseline"/>
        <w:rPr>
          <w:rFonts w:ascii="Tahoma" w:eastAsia="Tahoma" w:hAnsi="Tahoma"/>
          <w:color w:val="000000"/>
          <w:spacing w:val="7"/>
          <w:sz w:val="18"/>
        </w:rPr>
      </w:pPr>
    </w:p>
    <w:p w14:paraId="7174048C" w14:textId="7E943670" w:rsidR="00BD1220" w:rsidRPr="00352EBB" w:rsidRDefault="00BD1220" w:rsidP="00BD122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 xml:space="preserve">En </w:t>
      </w:r>
      <w:r w:rsidR="00675662" w:rsidRPr="00352EBB">
        <w:rPr>
          <w:rFonts w:ascii="Tahoma" w:eastAsia="Tahoma" w:hAnsi="Tahoma"/>
          <w:color w:val="000000"/>
          <w:spacing w:val="7"/>
          <w:sz w:val="18"/>
        </w:rPr>
        <w:t>[…]</w:t>
      </w:r>
      <w:r w:rsidRPr="00352EBB">
        <w:rPr>
          <w:rFonts w:ascii="Tahoma" w:eastAsia="Tahoma" w:hAnsi="Tahoma"/>
          <w:color w:val="000000"/>
          <w:spacing w:val="7"/>
          <w:sz w:val="18"/>
        </w:rPr>
        <w:t xml:space="preserve"> originaux dont un pour être déposé au siège social et les autres pour l'exécution des formalités requises.</w:t>
      </w:r>
    </w:p>
    <w:p w14:paraId="54FCF208" w14:textId="77777777" w:rsidR="00BD1220" w:rsidRPr="00352EBB" w:rsidRDefault="00BD1220" w:rsidP="00BD1220">
      <w:pPr>
        <w:spacing w:line="284" w:lineRule="exact"/>
        <w:jc w:val="both"/>
        <w:textAlignment w:val="baseline"/>
        <w:rPr>
          <w:rFonts w:ascii="Tahoma" w:eastAsia="Tahoma" w:hAnsi="Tahoma"/>
          <w:color w:val="000000"/>
          <w:spacing w:val="7"/>
          <w:sz w:val="18"/>
        </w:rPr>
      </w:pPr>
    </w:p>
    <w:p w14:paraId="28C5F86F" w14:textId="6D89289F" w:rsidR="00BD1220" w:rsidRPr="00352EBB" w:rsidRDefault="00BD1220" w:rsidP="00BD1220">
      <w:pPr>
        <w:spacing w:line="284" w:lineRule="exact"/>
        <w:jc w:val="both"/>
        <w:textAlignment w:val="baseline"/>
        <w:rPr>
          <w:rFonts w:ascii="Tahoma" w:eastAsia="Tahoma" w:hAnsi="Tahoma"/>
          <w:color w:val="000000"/>
          <w:spacing w:val="7"/>
          <w:sz w:val="18"/>
        </w:rPr>
      </w:pPr>
      <w:r w:rsidRPr="00352EBB">
        <w:rPr>
          <w:rFonts w:ascii="Tahoma" w:eastAsia="Tahoma" w:hAnsi="Tahoma"/>
          <w:color w:val="000000"/>
          <w:spacing w:val="7"/>
          <w:sz w:val="18"/>
        </w:rPr>
        <w:t>Les actionnaires : Mention « Lu et approuvé », suivie de la signature :</w:t>
      </w:r>
    </w:p>
    <w:p w14:paraId="41E85DFD" w14:textId="0A6A8110" w:rsidR="003858EB" w:rsidRPr="00352EBB" w:rsidRDefault="003858EB" w:rsidP="00BD1220">
      <w:pPr>
        <w:spacing w:line="284" w:lineRule="exact"/>
        <w:jc w:val="both"/>
        <w:textAlignment w:val="baseline"/>
        <w:rPr>
          <w:rFonts w:ascii="Tahoma" w:eastAsia="Tahoma" w:hAnsi="Tahoma"/>
          <w:color w:val="000000"/>
          <w:spacing w:val="7"/>
          <w:sz w:val="18"/>
        </w:rPr>
      </w:pPr>
    </w:p>
    <w:tbl>
      <w:tblPr>
        <w:tblStyle w:val="Grilledutableau"/>
        <w:tblW w:w="10060" w:type="dxa"/>
        <w:jc w:val="center"/>
        <w:tblLook w:val="04A0" w:firstRow="1" w:lastRow="0" w:firstColumn="1" w:lastColumn="0" w:noHBand="0" w:noVBand="1"/>
      </w:tblPr>
      <w:tblGrid>
        <w:gridCol w:w="4245"/>
        <w:gridCol w:w="3121"/>
        <w:gridCol w:w="2694"/>
      </w:tblGrid>
      <w:tr w:rsidR="00C57435" w:rsidRPr="00EC4D29" w14:paraId="4F3CA147" w14:textId="77777777" w:rsidTr="007A01D2">
        <w:trPr>
          <w:jc w:val="center"/>
        </w:trPr>
        <w:tc>
          <w:tcPr>
            <w:tcW w:w="4245" w:type="dxa"/>
            <w:shd w:val="clear" w:color="auto" w:fill="D9D9D9" w:themeFill="background1" w:themeFillShade="D9"/>
          </w:tcPr>
          <w:p w14:paraId="4E8A6CA3" w14:textId="2DACDBB8" w:rsidR="00C57435" w:rsidRPr="00EC4D29" w:rsidRDefault="00C57435" w:rsidP="007A01D2">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Actionnaire</w:t>
            </w:r>
            <w:r w:rsidR="006A7BB7">
              <w:rPr>
                <w:rFonts w:ascii="Tahoma" w:eastAsia="Tahoma" w:hAnsi="Tahoma"/>
                <w:b/>
                <w:bCs/>
                <w:color w:val="000000"/>
                <w:spacing w:val="7"/>
                <w:sz w:val="18"/>
              </w:rPr>
              <w:t>s</w:t>
            </w:r>
          </w:p>
        </w:tc>
        <w:tc>
          <w:tcPr>
            <w:tcW w:w="3121" w:type="dxa"/>
            <w:shd w:val="clear" w:color="auto" w:fill="D9D9D9" w:themeFill="background1" w:themeFillShade="D9"/>
          </w:tcPr>
          <w:p w14:paraId="2F768AFF" w14:textId="77777777" w:rsidR="00C57435" w:rsidRPr="00EC4D29" w:rsidRDefault="00C57435" w:rsidP="007A01D2">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Représentation</w:t>
            </w:r>
          </w:p>
        </w:tc>
        <w:tc>
          <w:tcPr>
            <w:tcW w:w="2694" w:type="dxa"/>
            <w:shd w:val="clear" w:color="auto" w:fill="D9D9D9" w:themeFill="background1" w:themeFillShade="D9"/>
          </w:tcPr>
          <w:p w14:paraId="71BF340C" w14:textId="77777777" w:rsidR="00C57435" w:rsidRPr="00EC4D29" w:rsidRDefault="00C57435" w:rsidP="007A01D2">
            <w:pPr>
              <w:spacing w:line="284" w:lineRule="exact"/>
              <w:jc w:val="both"/>
              <w:textAlignment w:val="baseline"/>
              <w:rPr>
                <w:rFonts w:ascii="Tahoma" w:eastAsia="Tahoma" w:hAnsi="Tahoma"/>
                <w:b/>
                <w:bCs/>
                <w:color w:val="000000"/>
                <w:spacing w:val="7"/>
                <w:sz w:val="18"/>
              </w:rPr>
            </w:pPr>
            <w:r w:rsidRPr="00EC4D29">
              <w:rPr>
                <w:rFonts w:ascii="Tahoma" w:eastAsia="Tahoma" w:hAnsi="Tahoma"/>
                <w:b/>
                <w:bCs/>
                <w:color w:val="000000"/>
                <w:spacing w:val="7"/>
                <w:sz w:val="18"/>
              </w:rPr>
              <w:t>Signature</w:t>
            </w:r>
          </w:p>
        </w:tc>
      </w:tr>
      <w:tr w:rsidR="00C57435" w14:paraId="3138B0C6" w14:textId="77777777" w:rsidTr="006A7BB7">
        <w:trPr>
          <w:trHeight w:val="1136"/>
          <w:jc w:val="center"/>
        </w:trPr>
        <w:tc>
          <w:tcPr>
            <w:tcW w:w="4245" w:type="dxa"/>
            <w:vAlign w:val="center"/>
          </w:tcPr>
          <w:p w14:paraId="6403F071"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Syndicat Intercommunal pour la Valorisation des Ordures Ménagères de la Région d'Avignon</w:t>
            </w:r>
          </w:p>
        </w:tc>
        <w:tc>
          <w:tcPr>
            <w:tcW w:w="3121" w:type="dxa"/>
          </w:tcPr>
          <w:p w14:paraId="062BFC1E" w14:textId="77777777" w:rsidR="00C57435" w:rsidRDefault="00C57435" w:rsidP="007A01D2">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Joël GUIN</w:t>
            </w:r>
          </w:p>
          <w:p w14:paraId="6073AEF0" w14:textId="77777777" w:rsidR="00C57435" w:rsidRPr="001C3B84" w:rsidRDefault="00C57435" w:rsidP="007A01D2">
            <w:pPr>
              <w:spacing w:line="284" w:lineRule="exact"/>
              <w:jc w:val="both"/>
              <w:textAlignment w:val="baseline"/>
              <w:rPr>
                <w:rFonts w:ascii="Tahoma" w:eastAsia="Tahoma" w:hAnsi="Tahoma"/>
                <w:color w:val="000000"/>
                <w:spacing w:val="7"/>
                <w:sz w:val="18"/>
              </w:rPr>
            </w:pPr>
          </w:p>
        </w:tc>
        <w:tc>
          <w:tcPr>
            <w:tcW w:w="2694" w:type="dxa"/>
          </w:tcPr>
          <w:p w14:paraId="510B1530"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7EFBFFCD" w14:textId="77777777" w:rsidTr="006A7BB7">
        <w:trPr>
          <w:trHeight w:val="1136"/>
          <w:jc w:val="center"/>
        </w:trPr>
        <w:tc>
          <w:tcPr>
            <w:tcW w:w="4245" w:type="dxa"/>
            <w:vAlign w:val="center"/>
          </w:tcPr>
          <w:p w14:paraId="66E269B4"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 xml:space="preserve">Communauté d’agglomération Ventoux </w:t>
            </w:r>
            <w:r w:rsidRPr="004D1C23">
              <w:rPr>
                <w:rFonts w:ascii="Tahoma" w:eastAsia="Tahoma" w:hAnsi="Tahoma" w:cs="Tahoma"/>
                <w:b/>
                <w:bCs/>
                <w:color w:val="000000"/>
                <w:spacing w:val="5"/>
                <w:sz w:val="18"/>
                <w:szCs w:val="18"/>
              </w:rPr>
              <w:t>Comtat-Venaissin</w:t>
            </w:r>
          </w:p>
        </w:tc>
        <w:tc>
          <w:tcPr>
            <w:tcW w:w="3121" w:type="dxa"/>
          </w:tcPr>
          <w:p w14:paraId="16FE0D10" w14:textId="77777777" w:rsidR="00C57435" w:rsidRPr="001C3B84"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color w:val="000000"/>
                <w:spacing w:val="5"/>
                <w:sz w:val="18"/>
                <w:szCs w:val="18"/>
              </w:rPr>
              <w:t>Représentée par sa Présidente en exercice, Madame Jacqueline BOUYAC</w:t>
            </w:r>
          </w:p>
        </w:tc>
        <w:tc>
          <w:tcPr>
            <w:tcW w:w="2694" w:type="dxa"/>
          </w:tcPr>
          <w:p w14:paraId="2B47DD28"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3683E817" w14:textId="77777777" w:rsidTr="006A7BB7">
        <w:trPr>
          <w:trHeight w:val="1136"/>
          <w:jc w:val="center"/>
        </w:trPr>
        <w:tc>
          <w:tcPr>
            <w:tcW w:w="4245" w:type="dxa"/>
            <w:vAlign w:val="center"/>
          </w:tcPr>
          <w:p w14:paraId="24914520" w14:textId="77777777" w:rsidR="00C57435" w:rsidRDefault="00C57435" w:rsidP="007A01D2">
            <w:pPr>
              <w:spacing w:line="284" w:lineRule="exact"/>
              <w:jc w:val="both"/>
              <w:textAlignment w:val="baseline"/>
              <w:rPr>
                <w:rFonts w:ascii="Tahoma" w:eastAsia="Tahoma" w:hAnsi="Tahoma" w:cs="Tahoma"/>
                <w:b/>
                <w:bCs/>
                <w:color w:val="000000"/>
                <w:spacing w:val="5"/>
                <w:sz w:val="18"/>
                <w:szCs w:val="18"/>
              </w:rPr>
            </w:pPr>
            <w:r>
              <w:rPr>
                <w:rFonts w:ascii="Tahoma" w:eastAsia="Tahoma" w:hAnsi="Tahoma" w:cs="Tahoma"/>
                <w:b/>
                <w:bCs/>
                <w:color w:val="000000"/>
                <w:spacing w:val="5"/>
                <w:sz w:val="18"/>
                <w:szCs w:val="18"/>
              </w:rPr>
              <w:t>Communauté d’agglomération</w:t>
            </w:r>
            <w:r>
              <w:rPr>
                <w:rFonts w:ascii="Tahoma" w:eastAsia="Tahoma" w:hAnsi="Tahoma" w:cs="Tahoma"/>
                <w:color w:val="000000"/>
                <w:spacing w:val="5"/>
                <w:sz w:val="18"/>
                <w:szCs w:val="18"/>
              </w:rPr>
              <w:t xml:space="preserve"> </w:t>
            </w:r>
            <w:r>
              <w:rPr>
                <w:rFonts w:ascii="Tahoma" w:eastAsia="Tahoma" w:hAnsi="Tahoma" w:cs="Tahoma"/>
                <w:b/>
                <w:bCs/>
                <w:color w:val="000000"/>
                <w:spacing w:val="5"/>
                <w:sz w:val="18"/>
                <w:szCs w:val="18"/>
              </w:rPr>
              <w:t>Arles-Crau-Camargue-Montagnette</w:t>
            </w:r>
          </w:p>
        </w:tc>
        <w:tc>
          <w:tcPr>
            <w:tcW w:w="3121" w:type="dxa"/>
          </w:tcPr>
          <w:p w14:paraId="7AF27F5B" w14:textId="58E55EE2" w:rsidR="00C57435" w:rsidRDefault="00C57435" w:rsidP="00C57435">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Représentée par son Président en exercice, Monsieur Patrick DE CAROLIS</w:t>
            </w:r>
          </w:p>
        </w:tc>
        <w:tc>
          <w:tcPr>
            <w:tcW w:w="2694" w:type="dxa"/>
          </w:tcPr>
          <w:p w14:paraId="440CB4E1"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42D65DC0" w14:textId="77777777" w:rsidTr="006A7BB7">
        <w:trPr>
          <w:trHeight w:val="1136"/>
          <w:jc w:val="center"/>
        </w:trPr>
        <w:tc>
          <w:tcPr>
            <w:tcW w:w="4245" w:type="dxa"/>
            <w:vAlign w:val="center"/>
          </w:tcPr>
          <w:p w14:paraId="7D6B97B6" w14:textId="77777777" w:rsidR="00C57435" w:rsidRDefault="00C57435" w:rsidP="007A01D2">
            <w:pPr>
              <w:spacing w:line="284" w:lineRule="exact"/>
              <w:jc w:val="both"/>
              <w:textAlignment w:val="baseline"/>
              <w:rPr>
                <w:rFonts w:ascii="Tahoma" w:eastAsia="Tahoma" w:hAnsi="Tahoma" w:cs="Tahoma"/>
                <w:b/>
                <w:bCs/>
                <w:color w:val="000000"/>
                <w:spacing w:val="5"/>
                <w:sz w:val="18"/>
                <w:szCs w:val="18"/>
              </w:rPr>
            </w:pPr>
            <w:r w:rsidRPr="004D1C23">
              <w:rPr>
                <w:rFonts w:ascii="Tahoma" w:eastAsia="Tahoma" w:hAnsi="Tahoma" w:cs="Tahoma"/>
                <w:b/>
                <w:bCs/>
                <w:color w:val="000000"/>
                <w:spacing w:val="5"/>
                <w:sz w:val="18"/>
                <w:szCs w:val="18"/>
              </w:rPr>
              <w:t>Syndicat Mixte Intercommunautaire pour l’Etude, la Const</w:t>
            </w:r>
            <w:r>
              <w:rPr>
                <w:rFonts w:ascii="Tahoma" w:eastAsia="Tahoma" w:hAnsi="Tahoma" w:cs="Tahoma"/>
                <w:b/>
                <w:bCs/>
                <w:color w:val="000000"/>
                <w:spacing w:val="5"/>
                <w:sz w:val="18"/>
                <w:szCs w:val="18"/>
              </w:rPr>
              <w:t>ruction et l’Exploitation d’Unité de Traitement des Ordures M</w:t>
            </w:r>
            <w:r w:rsidRPr="004D1C23">
              <w:rPr>
                <w:rFonts w:ascii="Tahoma" w:eastAsia="Tahoma" w:hAnsi="Tahoma" w:cs="Tahoma"/>
                <w:b/>
                <w:bCs/>
                <w:color w:val="000000"/>
                <w:spacing w:val="5"/>
                <w:sz w:val="18"/>
                <w:szCs w:val="18"/>
              </w:rPr>
              <w:t>énagères (SIECEUTOM)</w:t>
            </w:r>
          </w:p>
        </w:tc>
        <w:tc>
          <w:tcPr>
            <w:tcW w:w="3121" w:type="dxa"/>
          </w:tcPr>
          <w:p w14:paraId="23A82DC2" w14:textId="77777777" w:rsidR="00C57435" w:rsidRDefault="00C57435" w:rsidP="007A01D2">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Christian MOUNIER</w:t>
            </w:r>
          </w:p>
          <w:p w14:paraId="05F04312" w14:textId="77777777" w:rsidR="00C57435" w:rsidRDefault="00C57435" w:rsidP="007A01D2">
            <w:pPr>
              <w:spacing w:line="284" w:lineRule="exact"/>
              <w:jc w:val="both"/>
              <w:textAlignment w:val="baseline"/>
              <w:rPr>
                <w:rFonts w:ascii="Tahoma" w:eastAsia="Tahoma" w:hAnsi="Tahoma" w:cs="Tahoma"/>
                <w:color w:val="000000"/>
                <w:spacing w:val="5"/>
                <w:sz w:val="18"/>
                <w:szCs w:val="18"/>
              </w:rPr>
            </w:pPr>
          </w:p>
        </w:tc>
        <w:tc>
          <w:tcPr>
            <w:tcW w:w="2694" w:type="dxa"/>
          </w:tcPr>
          <w:p w14:paraId="6D49C9FA"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58546FBA" w14:textId="77777777" w:rsidTr="006A7BB7">
        <w:trPr>
          <w:trHeight w:val="1136"/>
          <w:jc w:val="center"/>
        </w:trPr>
        <w:tc>
          <w:tcPr>
            <w:tcW w:w="4245" w:type="dxa"/>
            <w:vAlign w:val="center"/>
          </w:tcPr>
          <w:p w14:paraId="34D7782D" w14:textId="77777777" w:rsidR="00C57435" w:rsidRDefault="00C57435" w:rsidP="007A01D2">
            <w:pPr>
              <w:spacing w:line="284" w:lineRule="exact"/>
              <w:jc w:val="both"/>
              <w:textAlignment w:val="baseline"/>
              <w:rPr>
                <w:rFonts w:ascii="Tahoma" w:eastAsia="Tahoma" w:hAnsi="Tahoma" w:cs="Tahoma"/>
                <w:b/>
                <w:bCs/>
                <w:color w:val="000000"/>
                <w:spacing w:val="5"/>
                <w:sz w:val="18"/>
                <w:szCs w:val="18"/>
              </w:rPr>
            </w:pPr>
            <w:r>
              <w:rPr>
                <w:rFonts w:ascii="Tahoma" w:eastAsia="Tahoma" w:hAnsi="Tahoma" w:cs="Tahoma"/>
                <w:b/>
                <w:bCs/>
                <w:color w:val="000000"/>
                <w:spacing w:val="5"/>
                <w:sz w:val="18"/>
                <w:szCs w:val="18"/>
              </w:rPr>
              <w:t>Communauté d’agglomération Terre de Provence</w:t>
            </w:r>
          </w:p>
        </w:tc>
        <w:tc>
          <w:tcPr>
            <w:tcW w:w="3121" w:type="dxa"/>
          </w:tcPr>
          <w:p w14:paraId="492A1FA1" w14:textId="77777777" w:rsidR="00C57435" w:rsidRDefault="00C57435" w:rsidP="007A01D2">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Représentée par sa Présidente en exercice, Madame Corinne CHABAUD</w:t>
            </w:r>
          </w:p>
          <w:p w14:paraId="700C2FB0" w14:textId="77777777" w:rsidR="00C57435" w:rsidRDefault="00C57435" w:rsidP="007A01D2">
            <w:pPr>
              <w:spacing w:line="284" w:lineRule="exact"/>
              <w:jc w:val="both"/>
              <w:textAlignment w:val="baseline"/>
              <w:rPr>
                <w:rFonts w:ascii="Tahoma" w:eastAsia="Tahoma" w:hAnsi="Tahoma" w:cs="Tahoma"/>
                <w:color w:val="000000"/>
                <w:spacing w:val="5"/>
                <w:sz w:val="18"/>
                <w:szCs w:val="18"/>
              </w:rPr>
            </w:pPr>
          </w:p>
        </w:tc>
        <w:tc>
          <w:tcPr>
            <w:tcW w:w="2694" w:type="dxa"/>
          </w:tcPr>
          <w:p w14:paraId="1E8E68BA"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12B9314B" w14:textId="77777777" w:rsidTr="006A7BB7">
        <w:trPr>
          <w:trHeight w:val="1136"/>
          <w:jc w:val="center"/>
        </w:trPr>
        <w:tc>
          <w:tcPr>
            <w:tcW w:w="4245" w:type="dxa"/>
            <w:vAlign w:val="center"/>
          </w:tcPr>
          <w:p w14:paraId="3A4F0957"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sidRPr="004D1C23">
              <w:rPr>
                <w:rFonts w:ascii="Tahoma" w:eastAsia="Tahoma" w:hAnsi="Tahoma"/>
                <w:b/>
                <w:bCs/>
                <w:color w:val="000000"/>
                <w:spacing w:val="7"/>
                <w:sz w:val="18"/>
              </w:rPr>
              <w:t xml:space="preserve">Syndicat Mixte Intercommunautaire de </w:t>
            </w:r>
            <w:r>
              <w:rPr>
                <w:rFonts w:ascii="Tahoma" w:eastAsia="Tahoma" w:hAnsi="Tahoma"/>
                <w:b/>
                <w:bCs/>
                <w:color w:val="000000"/>
                <w:spacing w:val="7"/>
                <w:sz w:val="18"/>
              </w:rPr>
              <w:t>C</w:t>
            </w:r>
            <w:r w:rsidRPr="004D1C23">
              <w:rPr>
                <w:rFonts w:ascii="Tahoma" w:eastAsia="Tahoma" w:hAnsi="Tahoma"/>
                <w:b/>
                <w:bCs/>
                <w:color w:val="000000"/>
                <w:spacing w:val="7"/>
                <w:sz w:val="18"/>
              </w:rPr>
              <w:t xml:space="preserve">ollecte et </w:t>
            </w:r>
            <w:r>
              <w:rPr>
                <w:rFonts w:ascii="Tahoma" w:eastAsia="Tahoma" w:hAnsi="Tahoma"/>
                <w:b/>
                <w:bCs/>
                <w:color w:val="000000"/>
                <w:spacing w:val="7"/>
                <w:sz w:val="18"/>
              </w:rPr>
              <w:t>T</w:t>
            </w:r>
            <w:r w:rsidRPr="004D1C23">
              <w:rPr>
                <w:rFonts w:ascii="Tahoma" w:eastAsia="Tahoma" w:hAnsi="Tahoma"/>
                <w:b/>
                <w:bCs/>
                <w:color w:val="000000"/>
                <w:spacing w:val="7"/>
                <w:sz w:val="18"/>
              </w:rPr>
              <w:t xml:space="preserve">raitement des </w:t>
            </w:r>
            <w:r>
              <w:rPr>
                <w:rFonts w:ascii="Tahoma" w:eastAsia="Tahoma" w:hAnsi="Tahoma"/>
                <w:b/>
                <w:bCs/>
                <w:color w:val="000000"/>
                <w:spacing w:val="7"/>
                <w:sz w:val="18"/>
              </w:rPr>
              <w:t>O</w:t>
            </w:r>
            <w:r w:rsidRPr="004D1C23">
              <w:rPr>
                <w:rFonts w:ascii="Tahoma" w:eastAsia="Tahoma" w:hAnsi="Tahoma"/>
                <w:b/>
                <w:bCs/>
                <w:color w:val="000000"/>
                <w:spacing w:val="7"/>
                <w:sz w:val="18"/>
              </w:rPr>
              <w:t xml:space="preserve">rdures </w:t>
            </w:r>
            <w:r>
              <w:rPr>
                <w:rFonts w:ascii="Tahoma" w:eastAsia="Tahoma" w:hAnsi="Tahoma"/>
                <w:b/>
                <w:bCs/>
                <w:color w:val="000000"/>
                <w:spacing w:val="7"/>
                <w:sz w:val="18"/>
              </w:rPr>
              <w:t>M</w:t>
            </w:r>
            <w:r w:rsidRPr="004D1C23">
              <w:rPr>
                <w:rFonts w:ascii="Tahoma" w:eastAsia="Tahoma" w:hAnsi="Tahoma"/>
                <w:b/>
                <w:bCs/>
                <w:color w:val="000000"/>
                <w:spacing w:val="7"/>
                <w:sz w:val="18"/>
              </w:rPr>
              <w:t>énagères (SMICTOM) Rhône</w:t>
            </w:r>
            <w:r>
              <w:rPr>
                <w:rFonts w:ascii="Tahoma" w:eastAsia="Tahoma" w:hAnsi="Tahoma"/>
                <w:b/>
                <w:bCs/>
                <w:color w:val="000000"/>
                <w:spacing w:val="7"/>
                <w:sz w:val="18"/>
              </w:rPr>
              <w:t>-</w:t>
            </w:r>
            <w:r w:rsidRPr="004D1C23">
              <w:rPr>
                <w:rFonts w:ascii="Tahoma" w:eastAsia="Tahoma" w:hAnsi="Tahoma"/>
                <w:b/>
                <w:bCs/>
                <w:color w:val="000000"/>
                <w:spacing w:val="7"/>
                <w:sz w:val="18"/>
              </w:rPr>
              <w:t>Garrigue</w:t>
            </w:r>
            <w:r>
              <w:rPr>
                <w:rFonts w:ascii="Tahoma" w:eastAsia="Tahoma" w:hAnsi="Tahoma"/>
                <w:b/>
                <w:bCs/>
                <w:color w:val="000000"/>
                <w:spacing w:val="7"/>
                <w:sz w:val="18"/>
              </w:rPr>
              <w:t>s</w:t>
            </w:r>
          </w:p>
        </w:tc>
        <w:tc>
          <w:tcPr>
            <w:tcW w:w="3121" w:type="dxa"/>
          </w:tcPr>
          <w:p w14:paraId="05260F1F" w14:textId="77777777" w:rsidR="00C57435" w:rsidRDefault="00C57435" w:rsidP="007A01D2">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FRANÇOIS ZANIRATO</w:t>
            </w:r>
          </w:p>
          <w:p w14:paraId="201EDACD" w14:textId="77777777" w:rsidR="00C57435" w:rsidRPr="001C3B84" w:rsidRDefault="00C57435" w:rsidP="007A01D2">
            <w:pPr>
              <w:spacing w:line="284" w:lineRule="exact"/>
              <w:jc w:val="both"/>
              <w:textAlignment w:val="baseline"/>
              <w:rPr>
                <w:rFonts w:ascii="Tahoma" w:eastAsia="Tahoma" w:hAnsi="Tahoma"/>
                <w:color w:val="000000"/>
                <w:spacing w:val="7"/>
                <w:sz w:val="18"/>
              </w:rPr>
            </w:pPr>
          </w:p>
        </w:tc>
        <w:tc>
          <w:tcPr>
            <w:tcW w:w="2694" w:type="dxa"/>
          </w:tcPr>
          <w:p w14:paraId="5ABCA956"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1027DC54" w14:textId="77777777" w:rsidTr="006A7BB7">
        <w:trPr>
          <w:trHeight w:val="1136"/>
          <w:jc w:val="center"/>
        </w:trPr>
        <w:tc>
          <w:tcPr>
            <w:tcW w:w="4245" w:type="dxa"/>
            <w:vAlign w:val="center"/>
          </w:tcPr>
          <w:p w14:paraId="65A4D70C"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sidRPr="004D1C23">
              <w:rPr>
                <w:rFonts w:ascii="Tahoma" w:eastAsia="Tahoma" w:hAnsi="Tahoma" w:cs="Tahoma"/>
                <w:b/>
                <w:bCs/>
                <w:color w:val="000000"/>
                <w:spacing w:val="5"/>
                <w:sz w:val="18"/>
                <w:szCs w:val="18"/>
              </w:rPr>
              <w:t xml:space="preserve">Syndicat </w:t>
            </w:r>
            <w:r>
              <w:rPr>
                <w:rFonts w:ascii="Tahoma" w:eastAsia="Tahoma" w:hAnsi="Tahoma" w:cs="Tahoma"/>
                <w:b/>
                <w:bCs/>
                <w:color w:val="000000"/>
                <w:spacing w:val="5"/>
                <w:sz w:val="18"/>
                <w:szCs w:val="18"/>
              </w:rPr>
              <w:t>I</w:t>
            </w:r>
            <w:r w:rsidRPr="004D1C23">
              <w:rPr>
                <w:rFonts w:ascii="Tahoma" w:eastAsia="Tahoma" w:hAnsi="Tahoma" w:cs="Tahoma"/>
                <w:b/>
                <w:bCs/>
                <w:color w:val="000000"/>
                <w:spacing w:val="5"/>
                <w:sz w:val="18"/>
                <w:szCs w:val="18"/>
              </w:rPr>
              <w:t xml:space="preserve">ntercommunal </w:t>
            </w:r>
            <w:r>
              <w:rPr>
                <w:rFonts w:ascii="Tahoma" w:eastAsia="Tahoma" w:hAnsi="Tahoma" w:cs="Tahoma"/>
                <w:b/>
                <w:bCs/>
                <w:color w:val="000000"/>
                <w:spacing w:val="5"/>
                <w:sz w:val="18"/>
                <w:szCs w:val="18"/>
              </w:rPr>
              <w:t>de Ramassage et</w:t>
            </w:r>
            <w:r w:rsidRPr="004D1C23">
              <w:rPr>
                <w:rFonts w:ascii="Tahoma" w:eastAsia="Tahoma" w:hAnsi="Tahoma" w:cs="Tahoma"/>
                <w:b/>
                <w:bCs/>
                <w:color w:val="000000"/>
                <w:spacing w:val="5"/>
                <w:sz w:val="18"/>
                <w:szCs w:val="18"/>
              </w:rPr>
              <w:t xml:space="preserve"> de </w:t>
            </w:r>
            <w:r>
              <w:rPr>
                <w:rFonts w:ascii="Tahoma" w:eastAsia="Tahoma" w:hAnsi="Tahoma" w:cs="Tahoma"/>
                <w:b/>
                <w:bCs/>
                <w:color w:val="000000"/>
                <w:spacing w:val="5"/>
                <w:sz w:val="18"/>
                <w:szCs w:val="18"/>
              </w:rPr>
              <w:t>T</w:t>
            </w:r>
            <w:r w:rsidRPr="004D1C23">
              <w:rPr>
                <w:rFonts w:ascii="Tahoma" w:eastAsia="Tahoma" w:hAnsi="Tahoma" w:cs="Tahoma"/>
                <w:b/>
                <w:bCs/>
                <w:color w:val="000000"/>
                <w:spacing w:val="5"/>
                <w:sz w:val="18"/>
                <w:szCs w:val="18"/>
              </w:rPr>
              <w:t xml:space="preserve">raitement des </w:t>
            </w:r>
            <w:r>
              <w:rPr>
                <w:rFonts w:ascii="Tahoma" w:eastAsia="Tahoma" w:hAnsi="Tahoma" w:cs="Tahoma"/>
                <w:b/>
                <w:bCs/>
                <w:color w:val="000000"/>
                <w:spacing w:val="5"/>
                <w:sz w:val="18"/>
                <w:szCs w:val="18"/>
              </w:rPr>
              <w:t>O</w:t>
            </w:r>
            <w:r w:rsidRPr="004D1C23">
              <w:rPr>
                <w:rFonts w:ascii="Tahoma" w:eastAsia="Tahoma" w:hAnsi="Tahoma" w:cs="Tahoma"/>
                <w:b/>
                <w:bCs/>
                <w:color w:val="000000"/>
                <w:spacing w:val="5"/>
                <w:sz w:val="18"/>
                <w:szCs w:val="18"/>
              </w:rPr>
              <w:t xml:space="preserve">rdures </w:t>
            </w:r>
            <w:r>
              <w:rPr>
                <w:rFonts w:ascii="Tahoma" w:eastAsia="Tahoma" w:hAnsi="Tahoma" w:cs="Tahoma"/>
                <w:b/>
                <w:bCs/>
                <w:color w:val="000000"/>
                <w:spacing w:val="5"/>
                <w:sz w:val="18"/>
                <w:szCs w:val="18"/>
              </w:rPr>
              <w:t>M</w:t>
            </w:r>
            <w:r w:rsidRPr="004D1C23">
              <w:rPr>
                <w:rFonts w:ascii="Tahoma" w:eastAsia="Tahoma" w:hAnsi="Tahoma" w:cs="Tahoma"/>
                <w:b/>
                <w:bCs/>
                <w:color w:val="000000"/>
                <w:spacing w:val="5"/>
                <w:sz w:val="18"/>
                <w:szCs w:val="18"/>
              </w:rPr>
              <w:t>énagères (SIRTOM) de la région d’Apt</w:t>
            </w:r>
          </w:p>
        </w:tc>
        <w:tc>
          <w:tcPr>
            <w:tcW w:w="3121" w:type="dxa"/>
          </w:tcPr>
          <w:p w14:paraId="7FDAC82A" w14:textId="77777777" w:rsidR="00C57435" w:rsidRDefault="00C57435" w:rsidP="007A01D2">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 par son Président en exercice, Monsieur Lucien AUBERT</w:t>
            </w:r>
          </w:p>
          <w:p w14:paraId="073DE72D" w14:textId="77777777" w:rsidR="00C57435" w:rsidRPr="001C3B84" w:rsidRDefault="00C57435" w:rsidP="007A01D2">
            <w:pPr>
              <w:spacing w:line="284" w:lineRule="exact"/>
              <w:jc w:val="both"/>
              <w:textAlignment w:val="baseline"/>
              <w:rPr>
                <w:rFonts w:ascii="Tahoma" w:eastAsia="Tahoma" w:hAnsi="Tahoma"/>
                <w:color w:val="000000"/>
                <w:spacing w:val="7"/>
                <w:sz w:val="18"/>
              </w:rPr>
            </w:pPr>
          </w:p>
        </w:tc>
        <w:tc>
          <w:tcPr>
            <w:tcW w:w="2694" w:type="dxa"/>
          </w:tcPr>
          <w:p w14:paraId="6CDA5CD2"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30B178D4" w14:textId="77777777" w:rsidTr="006A7BB7">
        <w:trPr>
          <w:trHeight w:val="1136"/>
          <w:jc w:val="center"/>
        </w:trPr>
        <w:tc>
          <w:tcPr>
            <w:tcW w:w="4245" w:type="dxa"/>
            <w:vAlign w:val="center"/>
          </w:tcPr>
          <w:p w14:paraId="643C35B1" w14:textId="77777777" w:rsidR="00C57435" w:rsidRPr="003858EB" w:rsidRDefault="00C57435" w:rsidP="007A01D2">
            <w:pPr>
              <w:spacing w:line="284" w:lineRule="exact"/>
              <w:jc w:val="both"/>
              <w:textAlignment w:val="baseline"/>
              <w:rPr>
                <w:rFonts w:ascii="Tahoma" w:eastAsia="Tahoma" w:hAnsi="Tahoma"/>
                <w:color w:val="000000"/>
                <w:spacing w:val="7"/>
                <w:sz w:val="18"/>
              </w:rPr>
            </w:pPr>
            <w:r>
              <w:rPr>
                <w:rFonts w:ascii="Tahoma" w:eastAsia="Tahoma" w:hAnsi="Tahoma" w:cs="Tahoma"/>
                <w:b/>
                <w:bCs/>
                <w:color w:val="000000"/>
                <w:spacing w:val="5"/>
                <w:sz w:val="18"/>
                <w:szCs w:val="18"/>
              </w:rPr>
              <w:t>Communauté de communes Vallée des Baux-Alpilles</w:t>
            </w:r>
          </w:p>
        </w:tc>
        <w:tc>
          <w:tcPr>
            <w:tcW w:w="3121" w:type="dxa"/>
          </w:tcPr>
          <w:p w14:paraId="74E4A376" w14:textId="77777777" w:rsidR="00C57435" w:rsidRPr="001C3B84" w:rsidRDefault="00C57435" w:rsidP="007A01D2">
            <w:pPr>
              <w:spacing w:line="284" w:lineRule="exact"/>
              <w:jc w:val="both"/>
              <w:textAlignment w:val="baseline"/>
              <w:rPr>
                <w:rFonts w:ascii="Tahoma" w:eastAsia="Tahoma" w:hAnsi="Tahoma"/>
                <w:color w:val="000000"/>
                <w:spacing w:val="7"/>
                <w:sz w:val="18"/>
              </w:rPr>
            </w:pPr>
            <w:r w:rsidRPr="000B6B51">
              <w:rPr>
                <w:rFonts w:ascii="Tahoma" w:eastAsia="Tahoma" w:hAnsi="Tahoma"/>
                <w:color w:val="000000"/>
                <w:spacing w:val="7"/>
                <w:sz w:val="18"/>
              </w:rPr>
              <w:t>Représentée par son Président en exercice, Monsieur Hervé CHERUBINI</w:t>
            </w:r>
          </w:p>
        </w:tc>
        <w:tc>
          <w:tcPr>
            <w:tcW w:w="2694" w:type="dxa"/>
          </w:tcPr>
          <w:p w14:paraId="025FCFBF"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6D5D1D59" w14:textId="77777777" w:rsidTr="006A7BB7">
        <w:trPr>
          <w:trHeight w:val="1136"/>
          <w:jc w:val="center"/>
        </w:trPr>
        <w:tc>
          <w:tcPr>
            <w:tcW w:w="4245" w:type="dxa"/>
            <w:vAlign w:val="center"/>
          </w:tcPr>
          <w:p w14:paraId="23751777" w14:textId="77777777" w:rsidR="00C57435" w:rsidRPr="00804174" w:rsidRDefault="00C57435" w:rsidP="007A01D2">
            <w:pPr>
              <w:spacing w:line="284" w:lineRule="exact"/>
              <w:jc w:val="both"/>
              <w:textAlignment w:val="baseline"/>
              <w:rPr>
                <w:rFonts w:ascii="Tahoma" w:eastAsia="Tahoma" w:hAnsi="Tahoma"/>
                <w:b/>
                <w:bCs/>
                <w:color w:val="000000"/>
                <w:spacing w:val="7"/>
                <w:sz w:val="18"/>
              </w:rPr>
            </w:pPr>
            <w:r w:rsidRPr="004D1C23">
              <w:rPr>
                <w:rFonts w:ascii="Tahoma" w:eastAsia="Tahoma" w:hAnsi="Tahoma" w:cs="Tahoma"/>
                <w:b/>
                <w:bCs/>
                <w:color w:val="000000"/>
                <w:spacing w:val="5"/>
                <w:sz w:val="18"/>
                <w:szCs w:val="18"/>
              </w:rPr>
              <w:t xml:space="preserve">Communauté </w:t>
            </w:r>
            <w:r w:rsidRPr="00913961">
              <w:rPr>
                <w:rFonts w:ascii="Tahoma" w:eastAsia="Tahoma" w:hAnsi="Tahoma" w:cs="Tahoma"/>
                <w:b/>
                <w:bCs/>
                <w:color w:val="000000"/>
                <w:spacing w:val="5"/>
                <w:sz w:val="18"/>
                <w:szCs w:val="18"/>
              </w:rPr>
              <w:t>de communes</w:t>
            </w:r>
            <w:r w:rsidRPr="004D1C23">
              <w:rPr>
                <w:rFonts w:ascii="Tahoma" w:eastAsia="Tahoma" w:hAnsi="Tahoma" w:cs="Tahoma"/>
                <w:b/>
                <w:bCs/>
                <w:color w:val="000000"/>
                <w:spacing w:val="5"/>
                <w:sz w:val="18"/>
                <w:szCs w:val="18"/>
              </w:rPr>
              <w:t xml:space="preserve"> </w:t>
            </w:r>
            <w:proofErr w:type="spellStart"/>
            <w:r w:rsidRPr="004D1C23">
              <w:rPr>
                <w:rFonts w:ascii="Tahoma" w:eastAsia="Tahoma" w:hAnsi="Tahoma" w:cs="Tahoma"/>
                <w:b/>
                <w:bCs/>
                <w:color w:val="000000"/>
                <w:spacing w:val="5"/>
                <w:sz w:val="18"/>
                <w:szCs w:val="18"/>
              </w:rPr>
              <w:t>Aygues</w:t>
            </w:r>
            <w:proofErr w:type="spellEnd"/>
            <w:r w:rsidRPr="004D1C23">
              <w:rPr>
                <w:rFonts w:ascii="Tahoma" w:eastAsia="Tahoma" w:hAnsi="Tahoma" w:cs="Tahoma"/>
                <w:b/>
                <w:bCs/>
                <w:color w:val="000000"/>
                <w:spacing w:val="5"/>
                <w:sz w:val="18"/>
                <w:szCs w:val="18"/>
              </w:rPr>
              <w:t xml:space="preserve"> et </w:t>
            </w:r>
            <w:proofErr w:type="spellStart"/>
            <w:r w:rsidRPr="004D1C23">
              <w:rPr>
                <w:rFonts w:ascii="Tahoma" w:eastAsia="Tahoma" w:hAnsi="Tahoma" w:cs="Tahoma"/>
                <w:b/>
                <w:bCs/>
                <w:color w:val="000000"/>
                <w:spacing w:val="5"/>
                <w:sz w:val="18"/>
                <w:szCs w:val="18"/>
              </w:rPr>
              <w:t>Ouvèze</w:t>
            </w:r>
            <w:proofErr w:type="spellEnd"/>
            <w:r w:rsidRPr="004D1C23">
              <w:rPr>
                <w:rFonts w:ascii="Tahoma" w:eastAsia="Tahoma" w:hAnsi="Tahoma" w:cs="Tahoma"/>
                <w:b/>
                <w:bCs/>
                <w:color w:val="000000"/>
                <w:spacing w:val="5"/>
                <w:sz w:val="18"/>
                <w:szCs w:val="18"/>
              </w:rPr>
              <w:t xml:space="preserve"> en Provence</w:t>
            </w:r>
          </w:p>
        </w:tc>
        <w:tc>
          <w:tcPr>
            <w:tcW w:w="3121" w:type="dxa"/>
          </w:tcPr>
          <w:p w14:paraId="5E11EE6B" w14:textId="77777777" w:rsidR="00C57435" w:rsidRPr="001C3B84" w:rsidRDefault="00C57435" w:rsidP="007A01D2">
            <w:pPr>
              <w:spacing w:line="284" w:lineRule="exact"/>
              <w:jc w:val="both"/>
              <w:textAlignment w:val="baseline"/>
              <w:rPr>
                <w:rFonts w:ascii="Tahoma" w:eastAsia="Tahoma" w:hAnsi="Tahoma"/>
                <w:color w:val="000000"/>
                <w:spacing w:val="7"/>
                <w:sz w:val="18"/>
              </w:rPr>
            </w:pPr>
            <w:r w:rsidRPr="000B6B51">
              <w:rPr>
                <w:rFonts w:ascii="Tahoma" w:eastAsia="Tahoma" w:hAnsi="Tahoma"/>
                <w:color w:val="000000"/>
                <w:spacing w:val="7"/>
                <w:sz w:val="18"/>
              </w:rPr>
              <w:t>Représentée par son Président en exercice, Monsieur Julien MERLE</w:t>
            </w:r>
          </w:p>
        </w:tc>
        <w:tc>
          <w:tcPr>
            <w:tcW w:w="2694" w:type="dxa"/>
          </w:tcPr>
          <w:p w14:paraId="70F475EE" w14:textId="77777777" w:rsidR="00C57435" w:rsidRDefault="00C57435" w:rsidP="007A01D2">
            <w:pPr>
              <w:spacing w:line="284" w:lineRule="exact"/>
              <w:jc w:val="both"/>
              <w:textAlignment w:val="baseline"/>
              <w:rPr>
                <w:rFonts w:ascii="Tahoma" w:eastAsia="Tahoma" w:hAnsi="Tahoma"/>
                <w:color w:val="000000"/>
                <w:spacing w:val="7"/>
                <w:sz w:val="18"/>
              </w:rPr>
            </w:pPr>
          </w:p>
        </w:tc>
      </w:tr>
      <w:tr w:rsidR="00C57435" w14:paraId="6459F71B" w14:textId="77777777" w:rsidTr="006A7BB7">
        <w:trPr>
          <w:trHeight w:val="1136"/>
          <w:jc w:val="center"/>
        </w:trPr>
        <w:tc>
          <w:tcPr>
            <w:tcW w:w="4245" w:type="dxa"/>
            <w:vAlign w:val="center"/>
          </w:tcPr>
          <w:p w14:paraId="5F3A9E75" w14:textId="77777777" w:rsidR="00C57435" w:rsidRPr="00804174" w:rsidRDefault="00C57435" w:rsidP="007A01D2">
            <w:pPr>
              <w:spacing w:line="284" w:lineRule="exact"/>
              <w:jc w:val="both"/>
              <w:textAlignment w:val="baseline"/>
              <w:rPr>
                <w:rFonts w:ascii="Tahoma" w:eastAsia="Tahoma" w:hAnsi="Tahoma" w:cs="Tahoma"/>
                <w:b/>
                <w:bCs/>
                <w:color w:val="000000"/>
                <w:spacing w:val="5"/>
                <w:sz w:val="18"/>
                <w:szCs w:val="18"/>
              </w:rPr>
            </w:pPr>
            <w:r>
              <w:rPr>
                <w:rFonts w:ascii="Tahoma" w:eastAsia="Tahoma" w:hAnsi="Tahoma" w:cs="Tahoma"/>
                <w:b/>
                <w:bCs/>
                <w:color w:val="000000"/>
                <w:spacing w:val="5"/>
                <w:sz w:val="18"/>
                <w:szCs w:val="18"/>
              </w:rPr>
              <w:t>Communauté de communes Ventoux Sud</w:t>
            </w:r>
          </w:p>
        </w:tc>
        <w:tc>
          <w:tcPr>
            <w:tcW w:w="3121" w:type="dxa"/>
          </w:tcPr>
          <w:p w14:paraId="66DDE5B6" w14:textId="77777777" w:rsidR="00C57435" w:rsidRPr="00804174" w:rsidRDefault="00C57435" w:rsidP="007A01D2">
            <w:pPr>
              <w:spacing w:line="284" w:lineRule="exact"/>
              <w:jc w:val="both"/>
              <w:textAlignment w:val="baseline"/>
              <w:rPr>
                <w:rFonts w:ascii="Tahoma" w:eastAsia="Tahoma" w:hAnsi="Tahoma" w:cs="Tahoma"/>
                <w:color w:val="000000"/>
                <w:spacing w:val="5"/>
                <w:sz w:val="18"/>
                <w:szCs w:val="18"/>
              </w:rPr>
            </w:pPr>
            <w:r w:rsidRPr="000B6B51">
              <w:rPr>
                <w:rFonts w:ascii="Tahoma" w:eastAsia="Tahoma" w:hAnsi="Tahoma" w:cs="Tahoma"/>
                <w:color w:val="000000"/>
                <w:spacing w:val="5"/>
                <w:sz w:val="18"/>
                <w:szCs w:val="18"/>
              </w:rPr>
              <w:t>Représentée par son Président en exercice, Monsieur Max RASPAIL</w:t>
            </w:r>
          </w:p>
        </w:tc>
        <w:tc>
          <w:tcPr>
            <w:tcW w:w="2694" w:type="dxa"/>
          </w:tcPr>
          <w:p w14:paraId="69C276F1" w14:textId="77777777" w:rsidR="00C57435" w:rsidRDefault="00C57435" w:rsidP="007A01D2">
            <w:pPr>
              <w:spacing w:line="284" w:lineRule="exact"/>
              <w:jc w:val="both"/>
              <w:textAlignment w:val="baseline"/>
              <w:rPr>
                <w:rFonts w:ascii="Tahoma" w:eastAsia="Tahoma" w:hAnsi="Tahoma"/>
                <w:color w:val="000000"/>
                <w:spacing w:val="7"/>
                <w:sz w:val="18"/>
              </w:rPr>
            </w:pPr>
          </w:p>
        </w:tc>
      </w:tr>
    </w:tbl>
    <w:p w14:paraId="32E60799" w14:textId="66D7B722" w:rsidR="003858EB" w:rsidRPr="00352EBB" w:rsidRDefault="003858EB" w:rsidP="00BD1220">
      <w:pPr>
        <w:spacing w:line="284" w:lineRule="exact"/>
        <w:jc w:val="both"/>
        <w:textAlignment w:val="baseline"/>
        <w:rPr>
          <w:rFonts w:ascii="Tahoma" w:eastAsia="Tahoma" w:hAnsi="Tahoma"/>
          <w:color w:val="000000"/>
          <w:spacing w:val="7"/>
          <w:sz w:val="18"/>
        </w:rPr>
      </w:pPr>
    </w:p>
    <w:p w14:paraId="7C9992E0" w14:textId="0D2F6E36" w:rsidR="00080A5E" w:rsidRPr="00352EBB" w:rsidRDefault="00080A5E">
      <w:pPr>
        <w:spacing w:after="160" w:line="259" w:lineRule="auto"/>
        <w:rPr>
          <w:rFonts w:ascii="Tahoma" w:eastAsia="Tahoma" w:hAnsi="Tahoma"/>
          <w:color w:val="000000"/>
          <w:spacing w:val="7"/>
          <w:sz w:val="18"/>
        </w:rPr>
      </w:pPr>
      <w:r w:rsidRPr="00352EBB">
        <w:rPr>
          <w:rFonts w:ascii="Tahoma" w:eastAsia="Tahoma" w:hAnsi="Tahoma"/>
          <w:color w:val="000000"/>
          <w:spacing w:val="7"/>
          <w:sz w:val="18"/>
        </w:rPr>
        <w:br w:type="page"/>
      </w:r>
    </w:p>
    <w:p w14:paraId="2261E718" w14:textId="776E085F" w:rsidR="00080A5E" w:rsidRPr="00352EBB" w:rsidRDefault="00080A5E" w:rsidP="00080A5E">
      <w:pPr>
        <w:pStyle w:val="Titre1"/>
        <w:numPr>
          <w:ilvl w:val="0"/>
          <w:numId w:val="0"/>
        </w:numPr>
        <w:jc w:val="center"/>
        <w:rPr>
          <w:rFonts w:ascii="Tahoma" w:eastAsia="Tahoma" w:hAnsi="Tahoma" w:cs="Tahoma"/>
          <w:color w:val="000000"/>
          <w:spacing w:val="11"/>
          <w:sz w:val="18"/>
          <w:u w:val="single"/>
        </w:rPr>
      </w:pPr>
      <w:bookmarkStart w:id="78" w:name="_Toc99370431"/>
      <w:r w:rsidRPr="00352EBB">
        <w:rPr>
          <w:rFonts w:ascii="Tahoma" w:eastAsia="Tahoma" w:hAnsi="Tahoma" w:cs="Tahoma"/>
          <w:color w:val="000000"/>
          <w:spacing w:val="11"/>
          <w:sz w:val="18"/>
          <w:u w:val="single"/>
        </w:rPr>
        <w:t>ANNEXE 1 - ETAT DES ACTES ACCOMPLIS POUR LE COMPTE DE LA SOCIETE EN FORMATION</w:t>
      </w:r>
      <w:bookmarkEnd w:id="78"/>
      <w:r w:rsidRPr="00352EBB">
        <w:rPr>
          <w:rFonts w:ascii="Tahoma" w:eastAsia="Tahoma" w:hAnsi="Tahoma" w:cs="Tahoma"/>
          <w:color w:val="000000"/>
          <w:spacing w:val="11"/>
          <w:sz w:val="18"/>
          <w:u w:val="single"/>
        </w:rPr>
        <w:t xml:space="preserve"> </w:t>
      </w:r>
    </w:p>
    <w:p w14:paraId="16EF2607" w14:textId="291A08CC" w:rsidR="004C0861" w:rsidRPr="00352EBB" w:rsidRDefault="004C0861">
      <w:pPr>
        <w:spacing w:after="160" w:line="259" w:lineRule="auto"/>
      </w:pPr>
    </w:p>
    <w:sectPr w:rsidR="004C0861" w:rsidRPr="00352EB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01EA5" w16cex:dateUtc="2023-01-04T14:49:00Z"/>
  <w16cex:commentExtensible w16cex:durableId="276F9A96" w16cex:dateUtc="2023-01-16T08:42:00Z"/>
  <w16cex:commentExtensible w16cex:durableId="2779610A" w16cex:dateUtc="2023-01-23T18:39:00Z"/>
  <w16cex:commentExtensible w16cex:durableId="2746C923" w16cex:dateUtc="2022-12-16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9BD2C" w16cid:durableId="27601EA5"/>
  <w16cid:commentId w16cid:paraId="43AC88A2" w16cid:durableId="276F9A96"/>
  <w16cid:commentId w16cid:paraId="21F9934C" w16cid:durableId="2779610A"/>
  <w16cid:commentId w16cid:paraId="0336FAD3" w16cid:durableId="2741C3D4"/>
  <w16cid:commentId w16cid:paraId="5BFB0EB6" w16cid:durableId="2746C923"/>
  <w16cid:commentId w16cid:paraId="4217D983" w16cid:durableId="2741C3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3CBF" w14:textId="77777777" w:rsidR="000D6253" w:rsidRDefault="000D6253" w:rsidP="00D0603D">
      <w:r>
        <w:separator/>
      </w:r>
    </w:p>
  </w:endnote>
  <w:endnote w:type="continuationSeparator" w:id="0">
    <w:p w14:paraId="55779095" w14:textId="77777777" w:rsidR="000D6253" w:rsidRDefault="000D6253" w:rsidP="00D0603D">
      <w:r>
        <w:continuationSeparator/>
      </w:r>
    </w:p>
  </w:endnote>
  <w:endnote w:type="continuationNotice" w:id="1">
    <w:p w14:paraId="7F840883" w14:textId="77777777" w:rsidR="000D6253" w:rsidRDefault="000D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944238"/>
      <w:docPartObj>
        <w:docPartGallery w:val="Page Numbers (Bottom of Page)"/>
        <w:docPartUnique/>
      </w:docPartObj>
    </w:sdtPr>
    <w:sdtEndPr>
      <w:rPr>
        <w:rFonts w:ascii="Tahoma" w:hAnsi="Tahoma" w:cs="Tahoma"/>
        <w:sz w:val="18"/>
        <w:szCs w:val="18"/>
      </w:rPr>
    </w:sdtEndPr>
    <w:sdtContent>
      <w:p w14:paraId="04D6224E" w14:textId="32C0F6EE" w:rsidR="001C6BF5" w:rsidRPr="00D0087F" w:rsidRDefault="001C6BF5">
        <w:pPr>
          <w:pStyle w:val="Pieddepage"/>
          <w:jc w:val="center"/>
          <w:rPr>
            <w:rFonts w:ascii="Tahoma" w:hAnsi="Tahoma" w:cs="Tahoma"/>
            <w:sz w:val="18"/>
            <w:szCs w:val="18"/>
          </w:rPr>
        </w:pPr>
        <w:r w:rsidRPr="00D0087F">
          <w:rPr>
            <w:rFonts w:ascii="Tahoma" w:hAnsi="Tahoma" w:cs="Tahoma"/>
            <w:sz w:val="18"/>
            <w:szCs w:val="18"/>
          </w:rPr>
          <w:fldChar w:fldCharType="begin"/>
        </w:r>
        <w:r w:rsidRPr="00D0087F">
          <w:rPr>
            <w:rFonts w:ascii="Tahoma" w:hAnsi="Tahoma" w:cs="Tahoma"/>
            <w:sz w:val="18"/>
            <w:szCs w:val="18"/>
          </w:rPr>
          <w:instrText>PAGE   \* MERGEFORMAT</w:instrText>
        </w:r>
        <w:r w:rsidRPr="00D0087F">
          <w:rPr>
            <w:rFonts w:ascii="Tahoma" w:hAnsi="Tahoma" w:cs="Tahoma"/>
            <w:sz w:val="18"/>
            <w:szCs w:val="18"/>
          </w:rPr>
          <w:fldChar w:fldCharType="separate"/>
        </w:r>
        <w:r w:rsidR="00CF6AFC">
          <w:rPr>
            <w:rFonts w:ascii="Tahoma" w:hAnsi="Tahoma" w:cs="Tahoma"/>
            <w:noProof/>
            <w:sz w:val="18"/>
            <w:szCs w:val="18"/>
          </w:rPr>
          <w:t>22</w:t>
        </w:r>
        <w:r w:rsidRPr="00D0087F">
          <w:rPr>
            <w:rFonts w:ascii="Tahoma" w:hAnsi="Tahoma" w:cs="Tahoma"/>
            <w:sz w:val="18"/>
            <w:szCs w:val="18"/>
          </w:rPr>
          <w:fldChar w:fldCharType="end"/>
        </w:r>
      </w:p>
    </w:sdtContent>
  </w:sdt>
  <w:p w14:paraId="742115CD" w14:textId="77777777" w:rsidR="001C6BF5" w:rsidRDefault="001C6BF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8EE3" w14:textId="77777777" w:rsidR="000D6253" w:rsidRDefault="000D6253" w:rsidP="00D0603D">
      <w:r>
        <w:separator/>
      </w:r>
    </w:p>
  </w:footnote>
  <w:footnote w:type="continuationSeparator" w:id="0">
    <w:p w14:paraId="42D41D45" w14:textId="77777777" w:rsidR="000D6253" w:rsidRDefault="000D6253" w:rsidP="00D0603D">
      <w:r>
        <w:continuationSeparator/>
      </w:r>
    </w:p>
  </w:footnote>
  <w:footnote w:type="continuationNotice" w:id="1">
    <w:p w14:paraId="198D20FF" w14:textId="77777777" w:rsidR="000D6253" w:rsidRDefault="000D625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286"/>
    <w:multiLevelType w:val="hybridMultilevel"/>
    <w:tmpl w:val="A3B84DAE"/>
    <w:lvl w:ilvl="0" w:tplc="7B06F488">
      <w:start w:val="1"/>
      <w:numFmt w:val="decimal"/>
      <w:lvlText w:val="%1."/>
      <w:lvlJc w:val="left"/>
      <w:pPr>
        <w:ind w:left="720" w:hanging="360"/>
      </w:pPr>
      <w:rPr>
        <w:rFonts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B0B12"/>
    <w:multiLevelType w:val="hybridMultilevel"/>
    <w:tmpl w:val="D6DA1BE6"/>
    <w:lvl w:ilvl="0" w:tplc="421C882E">
      <w:start w:val="1"/>
      <w:numFmt w:val="decimal"/>
      <w:lvlText w:val="%1."/>
      <w:lvlJc w:val="left"/>
      <w:pPr>
        <w:ind w:left="720" w:hanging="360"/>
      </w:pPr>
      <w:rPr>
        <w:rFonts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9942AB"/>
    <w:multiLevelType w:val="hybridMultilevel"/>
    <w:tmpl w:val="C4823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6824EE"/>
    <w:multiLevelType w:val="hybridMultilevel"/>
    <w:tmpl w:val="32E006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B118E4"/>
    <w:multiLevelType w:val="hybridMultilevel"/>
    <w:tmpl w:val="4022A9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85764A"/>
    <w:multiLevelType w:val="hybridMultilevel"/>
    <w:tmpl w:val="4E48847E"/>
    <w:lvl w:ilvl="0" w:tplc="C43CD790">
      <w:start w:val="1"/>
      <w:numFmt w:val="decimal"/>
      <w:lvlText w:val="%1."/>
      <w:lvlJc w:val="left"/>
      <w:pPr>
        <w:ind w:left="720" w:hanging="360"/>
      </w:pPr>
      <w:rPr>
        <w:rFonts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C941D5"/>
    <w:multiLevelType w:val="hybridMultilevel"/>
    <w:tmpl w:val="2FE85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4A3FD2"/>
    <w:multiLevelType w:val="hybridMultilevel"/>
    <w:tmpl w:val="64709236"/>
    <w:lvl w:ilvl="0" w:tplc="B15E0976">
      <w:start w:val="1"/>
      <w:numFmt w:val="bullet"/>
      <w:lvlText w:val="-"/>
      <w:lvlJc w:val="left"/>
      <w:pPr>
        <w:ind w:left="720" w:hanging="360"/>
      </w:pPr>
      <w:rPr>
        <w:rFonts w:ascii="Tahoma" w:eastAsia="Tahoma"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C28AA"/>
    <w:multiLevelType w:val="hybridMultilevel"/>
    <w:tmpl w:val="411EA3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4747B2"/>
    <w:multiLevelType w:val="hybridMultilevel"/>
    <w:tmpl w:val="CE4A8EA0"/>
    <w:lvl w:ilvl="0" w:tplc="1C9E2EA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0C4DD0"/>
    <w:multiLevelType w:val="hybridMultilevel"/>
    <w:tmpl w:val="33A46C4A"/>
    <w:lvl w:ilvl="0" w:tplc="8BFCCC1E">
      <w:start w:val="1"/>
      <w:numFmt w:val="decimal"/>
      <w:lvlText w:val="%1."/>
      <w:lvlJc w:val="left"/>
      <w:pPr>
        <w:ind w:left="720" w:hanging="360"/>
      </w:pPr>
      <w:rPr>
        <w:rFonts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2D488E"/>
    <w:multiLevelType w:val="hybridMultilevel"/>
    <w:tmpl w:val="C4823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201E73"/>
    <w:multiLevelType w:val="hybridMultilevel"/>
    <w:tmpl w:val="97063FC4"/>
    <w:lvl w:ilvl="0" w:tplc="40602AF6">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3DB5CAB"/>
    <w:multiLevelType w:val="hybridMultilevel"/>
    <w:tmpl w:val="9A9282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C661E5"/>
    <w:multiLevelType w:val="hybridMultilevel"/>
    <w:tmpl w:val="B052E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A71688"/>
    <w:multiLevelType w:val="hybridMultilevel"/>
    <w:tmpl w:val="C4823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22D45BC"/>
    <w:multiLevelType w:val="hybridMultilevel"/>
    <w:tmpl w:val="8DF0A0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F41046"/>
    <w:multiLevelType w:val="hybridMultilevel"/>
    <w:tmpl w:val="819CAFDA"/>
    <w:lvl w:ilvl="0" w:tplc="C7E652EC">
      <w:start w:val="1"/>
      <w:numFmt w:val="decimal"/>
      <w:lvlText w:val="%1."/>
      <w:lvlJc w:val="left"/>
      <w:pPr>
        <w:ind w:left="720" w:hanging="360"/>
      </w:pPr>
      <w:rPr>
        <w:rFonts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3D43DA"/>
    <w:multiLevelType w:val="hybridMultilevel"/>
    <w:tmpl w:val="C4823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DB1981"/>
    <w:multiLevelType w:val="hybridMultilevel"/>
    <w:tmpl w:val="33A46C4A"/>
    <w:lvl w:ilvl="0" w:tplc="8BFCCC1E">
      <w:start w:val="1"/>
      <w:numFmt w:val="decimal"/>
      <w:lvlText w:val="%1."/>
      <w:lvlJc w:val="left"/>
      <w:pPr>
        <w:ind w:left="720" w:hanging="360"/>
      </w:pPr>
      <w:rPr>
        <w:rFonts w:cs="Tahom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65197A"/>
    <w:multiLevelType w:val="hybridMultilevel"/>
    <w:tmpl w:val="9A9282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7E1A0F"/>
    <w:multiLevelType w:val="hybridMultilevel"/>
    <w:tmpl w:val="C4823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2F33C5"/>
    <w:multiLevelType w:val="hybridMultilevel"/>
    <w:tmpl w:val="A3C8B132"/>
    <w:lvl w:ilvl="0" w:tplc="B15E0976">
      <w:start w:val="1"/>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9F6510"/>
    <w:multiLevelType w:val="multilevel"/>
    <w:tmpl w:val="B912833C"/>
    <w:lvl w:ilvl="0">
      <w:start w:val="1"/>
      <w:numFmt w:val="decimal"/>
      <w:pStyle w:val="Titre1"/>
      <w:lvlText w:val="Article %1."/>
      <w:lvlJc w:val="left"/>
      <w:pPr>
        <w:ind w:left="0" w:firstLine="0"/>
      </w:pPr>
      <w:rPr>
        <w:rFonts w:hint="default"/>
        <w:caps/>
      </w:rPr>
    </w:lvl>
    <w:lvl w:ilvl="1">
      <w:start w:val="1"/>
      <w:numFmt w:val="decimalZero"/>
      <w:pStyle w:val="Titre2"/>
      <w:isLgl/>
      <w:lvlText w:val="Section %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24" w15:restartNumberingAfterBreak="0">
    <w:nsid w:val="6C2639C1"/>
    <w:multiLevelType w:val="hybridMultilevel"/>
    <w:tmpl w:val="C4823D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4C6991"/>
    <w:multiLevelType w:val="hybridMultilevel"/>
    <w:tmpl w:val="F83E18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44401C"/>
    <w:multiLevelType w:val="hybridMultilevel"/>
    <w:tmpl w:val="3724E5D6"/>
    <w:lvl w:ilvl="0" w:tplc="8CB0B444">
      <w:start w:val="2"/>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AF6620"/>
    <w:multiLevelType w:val="hybridMultilevel"/>
    <w:tmpl w:val="E9C01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144F77"/>
    <w:multiLevelType w:val="hybridMultilevel"/>
    <w:tmpl w:val="B052E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23"/>
  </w:num>
  <w:num w:numId="3">
    <w:abstractNumId w:val="7"/>
  </w:num>
  <w:num w:numId="4">
    <w:abstractNumId w:val="22"/>
  </w:num>
  <w:num w:numId="5">
    <w:abstractNumId w:val="20"/>
  </w:num>
  <w:num w:numId="6">
    <w:abstractNumId w:val="12"/>
  </w:num>
  <w:num w:numId="7">
    <w:abstractNumId w:val="26"/>
  </w:num>
  <w:num w:numId="8">
    <w:abstractNumId w:val="9"/>
  </w:num>
  <w:num w:numId="9">
    <w:abstractNumId w:val="1"/>
  </w:num>
  <w:num w:numId="10">
    <w:abstractNumId w:val="17"/>
  </w:num>
  <w:num w:numId="11">
    <w:abstractNumId w:val="3"/>
  </w:num>
  <w:num w:numId="12">
    <w:abstractNumId w:val="16"/>
  </w:num>
  <w:num w:numId="13">
    <w:abstractNumId w:val="21"/>
  </w:num>
  <w:num w:numId="14">
    <w:abstractNumId w:val="8"/>
  </w:num>
  <w:num w:numId="15">
    <w:abstractNumId w:val="25"/>
  </w:num>
  <w:num w:numId="16">
    <w:abstractNumId w:val="6"/>
  </w:num>
  <w:num w:numId="17">
    <w:abstractNumId w:val="19"/>
  </w:num>
  <w:num w:numId="18">
    <w:abstractNumId w:val="4"/>
  </w:num>
  <w:num w:numId="19">
    <w:abstractNumId w:val="0"/>
  </w:num>
  <w:num w:numId="20">
    <w:abstractNumId w:val="5"/>
  </w:num>
  <w:num w:numId="21">
    <w:abstractNumId w:val="27"/>
  </w:num>
  <w:num w:numId="22">
    <w:abstractNumId w:val="28"/>
  </w:num>
  <w:num w:numId="23">
    <w:abstractNumId w:val="14"/>
  </w:num>
  <w:num w:numId="24">
    <w:abstractNumId w:val="10"/>
  </w:num>
  <w:num w:numId="25">
    <w:abstractNumId w:val="2"/>
  </w:num>
  <w:num w:numId="26">
    <w:abstractNumId w:val="18"/>
  </w:num>
  <w:num w:numId="27">
    <w:abstractNumId w:val="15"/>
  </w:num>
  <w:num w:numId="28">
    <w:abstractNumId w:val="24"/>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F0"/>
    <w:rsid w:val="00000F15"/>
    <w:rsid w:val="00004690"/>
    <w:rsid w:val="00006663"/>
    <w:rsid w:val="0001022B"/>
    <w:rsid w:val="00030EF3"/>
    <w:rsid w:val="00033FBC"/>
    <w:rsid w:val="00043AE1"/>
    <w:rsid w:val="00047770"/>
    <w:rsid w:val="00056D89"/>
    <w:rsid w:val="00063469"/>
    <w:rsid w:val="000701A2"/>
    <w:rsid w:val="00070F52"/>
    <w:rsid w:val="00072DE9"/>
    <w:rsid w:val="000747B0"/>
    <w:rsid w:val="00080A5E"/>
    <w:rsid w:val="00085C60"/>
    <w:rsid w:val="0008654C"/>
    <w:rsid w:val="00090A3B"/>
    <w:rsid w:val="00091F89"/>
    <w:rsid w:val="00094D15"/>
    <w:rsid w:val="000B6BFB"/>
    <w:rsid w:val="000B74D9"/>
    <w:rsid w:val="000B7F64"/>
    <w:rsid w:val="000C00E5"/>
    <w:rsid w:val="000C63F6"/>
    <w:rsid w:val="000D3386"/>
    <w:rsid w:val="000D6253"/>
    <w:rsid w:val="000E151C"/>
    <w:rsid w:val="00103007"/>
    <w:rsid w:val="00103C71"/>
    <w:rsid w:val="001104EF"/>
    <w:rsid w:val="0011327E"/>
    <w:rsid w:val="001302D4"/>
    <w:rsid w:val="00133523"/>
    <w:rsid w:val="001367D5"/>
    <w:rsid w:val="001411A2"/>
    <w:rsid w:val="0014287F"/>
    <w:rsid w:val="00151EFD"/>
    <w:rsid w:val="00165036"/>
    <w:rsid w:val="001674DF"/>
    <w:rsid w:val="0017470A"/>
    <w:rsid w:val="00187F14"/>
    <w:rsid w:val="001A168B"/>
    <w:rsid w:val="001A6286"/>
    <w:rsid w:val="001C3FF5"/>
    <w:rsid w:val="001C67B0"/>
    <w:rsid w:val="001C6BF5"/>
    <w:rsid w:val="001D2117"/>
    <w:rsid w:val="001E4C8D"/>
    <w:rsid w:val="00210797"/>
    <w:rsid w:val="00211B35"/>
    <w:rsid w:val="0021406A"/>
    <w:rsid w:val="00221D80"/>
    <w:rsid w:val="002442FB"/>
    <w:rsid w:val="002444DA"/>
    <w:rsid w:val="00253707"/>
    <w:rsid w:val="002547E8"/>
    <w:rsid w:val="00265645"/>
    <w:rsid w:val="002744C3"/>
    <w:rsid w:val="0027635C"/>
    <w:rsid w:val="002932CA"/>
    <w:rsid w:val="002A2BF2"/>
    <w:rsid w:val="002C0AA7"/>
    <w:rsid w:val="002C103F"/>
    <w:rsid w:val="002C65CD"/>
    <w:rsid w:val="002F4613"/>
    <w:rsid w:val="00303B6C"/>
    <w:rsid w:val="00310E3C"/>
    <w:rsid w:val="00314B13"/>
    <w:rsid w:val="00330E4C"/>
    <w:rsid w:val="00332BBF"/>
    <w:rsid w:val="003362B5"/>
    <w:rsid w:val="00350F10"/>
    <w:rsid w:val="00352EBB"/>
    <w:rsid w:val="00353EBD"/>
    <w:rsid w:val="003713D1"/>
    <w:rsid w:val="00372639"/>
    <w:rsid w:val="003762E8"/>
    <w:rsid w:val="00381C47"/>
    <w:rsid w:val="003858EB"/>
    <w:rsid w:val="003A43BA"/>
    <w:rsid w:val="003A4528"/>
    <w:rsid w:val="003A45B0"/>
    <w:rsid w:val="003A4AD4"/>
    <w:rsid w:val="003A4F5D"/>
    <w:rsid w:val="003A6987"/>
    <w:rsid w:val="003B6B39"/>
    <w:rsid w:val="003D00D9"/>
    <w:rsid w:val="003D109C"/>
    <w:rsid w:val="003D166D"/>
    <w:rsid w:val="003D1F03"/>
    <w:rsid w:val="003E16FE"/>
    <w:rsid w:val="003F0D9E"/>
    <w:rsid w:val="003F26D4"/>
    <w:rsid w:val="003F7A78"/>
    <w:rsid w:val="00401B3A"/>
    <w:rsid w:val="00416669"/>
    <w:rsid w:val="004343AA"/>
    <w:rsid w:val="00457BB1"/>
    <w:rsid w:val="0046244A"/>
    <w:rsid w:val="00466D89"/>
    <w:rsid w:val="00474E41"/>
    <w:rsid w:val="00475905"/>
    <w:rsid w:val="00481E65"/>
    <w:rsid w:val="0049174F"/>
    <w:rsid w:val="00492156"/>
    <w:rsid w:val="00492B45"/>
    <w:rsid w:val="004A4BB5"/>
    <w:rsid w:val="004B3DEE"/>
    <w:rsid w:val="004C0861"/>
    <w:rsid w:val="004D1C23"/>
    <w:rsid w:val="004E169B"/>
    <w:rsid w:val="004E322E"/>
    <w:rsid w:val="004F1550"/>
    <w:rsid w:val="004F6DBE"/>
    <w:rsid w:val="00505461"/>
    <w:rsid w:val="00523A9D"/>
    <w:rsid w:val="00530142"/>
    <w:rsid w:val="00530172"/>
    <w:rsid w:val="00531694"/>
    <w:rsid w:val="00536E30"/>
    <w:rsid w:val="00554E94"/>
    <w:rsid w:val="00567BA2"/>
    <w:rsid w:val="00572E29"/>
    <w:rsid w:val="00573C20"/>
    <w:rsid w:val="005747BB"/>
    <w:rsid w:val="0058538C"/>
    <w:rsid w:val="00591D10"/>
    <w:rsid w:val="005922D1"/>
    <w:rsid w:val="005933AF"/>
    <w:rsid w:val="005962E8"/>
    <w:rsid w:val="005964D6"/>
    <w:rsid w:val="005A1F17"/>
    <w:rsid w:val="005A65A5"/>
    <w:rsid w:val="005B01FA"/>
    <w:rsid w:val="005C0D90"/>
    <w:rsid w:val="005C7D95"/>
    <w:rsid w:val="005C7F28"/>
    <w:rsid w:val="005D0082"/>
    <w:rsid w:val="005D24AC"/>
    <w:rsid w:val="005E6B27"/>
    <w:rsid w:val="005F20B7"/>
    <w:rsid w:val="005F30EB"/>
    <w:rsid w:val="005F69B9"/>
    <w:rsid w:val="00603BAD"/>
    <w:rsid w:val="006132A1"/>
    <w:rsid w:val="00613FFD"/>
    <w:rsid w:val="006141D2"/>
    <w:rsid w:val="006244D6"/>
    <w:rsid w:val="006319A3"/>
    <w:rsid w:val="00633AC0"/>
    <w:rsid w:val="00635B85"/>
    <w:rsid w:val="00637134"/>
    <w:rsid w:val="006525BD"/>
    <w:rsid w:val="00653E65"/>
    <w:rsid w:val="00675662"/>
    <w:rsid w:val="006761E9"/>
    <w:rsid w:val="00676C33"/>
    <w:rsid w:val="006774A9"/>
    <w:rsid w:val="00683507"/>
    <w:rsid w:val="00694EDF"/>
    <w:rsid w:val="006A7BB7"/>
    <w:rsid w:val="006B5485"/>
    <w:rsid w:val="006C465D"/>
    <w:rsid w:val="006D146E"/>
    <w:rsid w:val="006D44B1"/>
    <w:rsid w:val="006D4C94"/>
    <w:rsid w:val="006D5EFA"/>
    <w:rsid w:val="006E0764"/>
    <w:rsid w:val="006E079D"/>
    <w:rsid w:val="006E4FFF"/>
    <w:rsid w:val="006E5162"/>
    <w:rsid w:val="006E5B7D"/>
    <w:rsid w:val="006E79CD"/>
    <w:rsid w:val="006F0DC3"/>
    <w:rsid w:val="006F4CB5"/>
    <w:rsid w:val="00716CF1"/>
    <w:rsid w:val="00720666"/>
    <w:rsid w:val="0072493D"/>
    <w:rsid w:val="007338C0"/>
    <w:rsid w:val="007429D1"/>
    <w:rsid w:val="00744809"/>
    <w:rsid w:val="00750C80"/>
    <w:rsid w:val="00775CF0"/>
    <w:rsid w:val="00783731"/>
    <w:rsid w:val="007A0A37"/>
    <w:rsid w:val="007B2F48"/>
    <w:rsid w:val="007B653D"/>
    <w:rsid w:val="007C1C7A"/>
    <w:rsid w:val="007C306F"/>
    <w:rsid w:val="007D0A72"/>
    <w:rsid w:val="007D1F56"/>
    <w:rsid w:val="007F06F5"/>
    <w:rsid w:val="007F4891"/>
    <w:rsid w:val="007F703A"/>
    <w:rsid w:val="008031CB"/>
    <w:rsid w:val="00804174"/>
    <w:rsid w:val="00815B82"/>
    <w:rsid w:val="008237B4"/>
    <w:rsid w:val="0082477A"/>
    <w:rsid w:val="008467C1"/>
    <w:rsid w:val="0086444F"/>
    <w:rsid w:val="00864809"/>
    <w:rsid w:val="0086531C"/>
    <w:rsid w:val="008674DF"/>
    <w:rsid w:val="00872582"/>
    <w:rsid w:val="00875A04"/>
    <w:rsid w:val="00886F8F"/>
    <w:rsid w:val="008873CE"/>
    <w:rsid w:val="008C71B5"/>
    <w:rsid w:val="008D10B1"/>
    <w:rsid w:val="008D2A14"/>
    <w:rsid w:val="008D4C9D"/>
    <w:rsid w:val="008D6251"/>
    <w:rsid w:val="008E0FD1"/>
    <w:rsid w:val="008F1917"/>
    <w:rsid w:val="008F1B01"/>
    <w:rsid w:val="008F52A6"/>
    <w:rsid w:val="00901C93"/>
    <w:rsid w:val="009048D3"/>
    <w:rsid w:val="009138C2"/>
    <w:rsid w:val="00913961"/>
    <w:rsid w:val="00915AD0"/>
    <w:rsid w:val="00916E3D"/>
    <w:rsid w:val="00917019"/>
    <w:rsid w:val="009173A1"/>
    <w:rsid w:val="00924E91"/>
    <w:rsid w:val="009330BE"/>
    <w:rsid w:val="00934B16"/>
    <w:rsid w:val="00946A98"/>
    <w:rsid w:val="00954D24"/>
    <w:rsid w:val="009637CF"/>
    <w:rsid w:val="0096487A"/>
    <w:rsid w:val="00967B16"/>
    <w:rsid w:val="00970B87"/>
    <w:rsid w:val="00991709"/>
    <w:rsid w:val="009A2AC6"/>
    <w:rsid w:val="009A6C2B"/>
    <w:rsid w:val="009B59AA"/>
    <w:rsid w:val="009C1C20"/>
    <w:rsid w:val="009C38B0"/>
    <w:rsid w:val="009D3462"/>
    <w:rsid w:val="009E616A"/>
    <w:rsid w:val="00A069FC"/>
    <w:rsid w:val="00A14856"/>
    <w:rsid w:val="00A24BA4"/>
    <w:rsid w:val="00A30740"/>
    <w:rsid w:val="00A312B8"/>
    <w:rsid w:val="00A32035"/>
    <w:rsid w:val="00A337DB"/>
    <w:rsid w:val="00A452EC"/>
    <w:rsid w:val="00A502DA"/>
    <w:rsid w:val="00A65331"/>
    <w:rsid w:val="00A7379A"/>
    <w:rsid w:val="00A802C8"/>
    <w:rsid w:val="00A80E66"/>
    <w:rsid w:val="00A86C9F"/>
    <w:rsid w:val="00A95FDB"/>
    <w:rsid w:val="00AA41DB"/>
    <w:rsid w:val="00AA606A"/>
    <w:rsid w:val="00AB0E13"/>
    <w:rsid w:val="00AB3622"/>
    <w:rsid w:val="00AB3EF0"/>
    <w:rsid w:val="00AC33ED"/>
    <w:rsid w:val="00AC6807"/>
    <w:rsid w:val="00AF1C7E"/>
    <w:rsid w:val="00B11EA1"/>
    <w:rsid w:val="00B14EDF"/>
    <w:rsid w:val="00B15EE8"/>
    <w:rsid w:val="00B2182C"/>
    <w:rsid w:val="00B23C4E"/>
    <w:rsid w:val="00B24303"/>
    <w:rsid w:val="00B31500"/>
    <w:rsid w:val="00B37AD3"/>
    <w:rsid w:val="00B41AB3"/>
    <w:rsid w:val="00B447A3"/>
    <w:rsid w:val="00B50B1C"/>
    <w:rsid w:val="00B530D9"/>
    <w:rsid w:val="00B55D92"/>
    <w:rsid w:val="00B65956"/>
    <w:rsid w:val="00B917DD"/>
    <w:rsid w:val="00BA63DF"/>
    <w:rsid w:val="00BB0A46"/>
    <w:rsid w:val="00BD1220"/>
    <w:rsid w:val="00BE0ECE"/>
    <w:rsid w:val="00BF38C1"/>
    <w:rsid w:val="00C05AD7"/>
    <w:rsid w:val="00C3046A"/>
    <w:rsid w:val="00C40CF0"/>
    <w:rsid w:val="00C57435"/>
    <w:rsid w:val="00C63032"/>
    <w:rsid w:val="00C77B27"/>
    <w:rsid w:val="00C900DC"/>
    <w:rsid w:val="00CA5221"/>
    <w:rsid w:val="00CA567D"/>
    <w:rsid w:val="00CA6502"/>
    <w:rsid w:val="00CA722F"/>
    <w:rsid w:val="00CB7C36"/>
    <w:rsid w:val="00CC2FBD"/>
    <w:rsid w:val="00CD1ADB"/>
    <w:rsid w:val="00CF1805"/>
    <w:rsid w:val="00CF6AFC"/>
    <w:rsid w:val="00CF70A6"/>
    <w:rsid w:val="00D0087F"/>
    <w:rsid w:val="00D0603D"/>
    <w:rsid w:val="00D1210F"/>
    <w:rsid w:val="00D23053"/>
    <w:rsid w:val="00D44069"/>
    <w:rsid w:val="00D45F70"/>
    <w:rsid w:val="00D5298F"/>
    <w:rsid w:val="00D56DCD"/>
    <w:rsid w:val="00D83CCF"/>
    <w:rsid w:val="00D85481"/>
    <w:rsid w:val="00D96BEB"/>
    <w:rsid w:val="00DA0E03"/>
    <w:rsid w:val="00DA1F80"/>
    <w:rsid w:val="00DB07F6"/>
    <w:rsid w:val="00DB0A2D"/>
    <w:rsid w:val="00DB7F2D"/>
    <w:rsid w:val="00DD488F"/>
    <w:rsid w:val="00DD5944"/>
    <w:rsid w:val="00DE01FD"/>
    <w:rsid w:val="00DE5CCB"/>
    <w:rsid w:val="00DE605C"/>
    <w:rsid w:val="00DF28C7"/>
    <w:rsid w:val="00E00457"/>
    <w:rsid w:val="00E1134A"/>
    <w:rsid w:val="00E13B81"/>
    <w:rsid w:val="00E24AF6"/>
    <w:rsid w:val="00E2544A"/>
    <w:rsid w:val="00E33EA5"/>
    <w:rsid w:val="00E35FF9"/>
    <w:rsid w:val="00E4265D"/>
    <w:rsid w:val="00E44FAE"/>
    <w:rsid w:val="00E56996"/>
    <w:rsid w:val="00E701FA"/>
    <w:rsid w:val="00E76D37"/>
    <w:rsid w:val="00E84BAB"/>
    <w:rsid w:val="00EA6B32"/>
    <w:rsid w:val="00EA767B"/>
    <w:rsid w:val="00EB15F3"/>
    <w:rsid w:val="00EB28FF"/>
    <w:rsid w:val="00EB3DAE"/>
    <w:rsid w:val="00EC4014"/>
    <w:rsid w:val="00ED48A8"/>
    <w:rsid w:val="00EE0EC3"/>
    <w:rsid w:val="00EE3B0A"/>
    <w:rsid w:val="00EE51AF"/>
    <w:rsid w:val="00EE7B04"/>
    <w:rsid w:val="00F0029E"/>
    <w:rsid w:val="00F02B48"/>
    <w:rsid w:val="00F05D46"/>
    <w:rsid w:val="00F21CE6"/>
    <w:rsid w:val="00F21E6E"/>
    <w:rsid w:val="00F2471C"/>
    <w:rsid w:val="00F3556B"/>
    <w:rsid w:val="00F42516"/>
    <w:rsid w:val="00F45456"/>
    <w:rsid w:val="00F53037"/>
    <w:rsid w:val="00F5718C"/>
    <w:rsid w:val="00F66DED"/>
    <w:rsid w:val="00F7383D"/>
    <w:rsid w:val="00F827F4"/>
    <w:rsid w:val="00F864C0"/>
    <w:rsid w:val="00F90ED1"/>
    <w:rsid w:val="00F91499"/>
    <w:rsid w:val="00FA1A74"/>
    <w:rsid w:val="00FB53A9"/>
    <w:rsid w:val="00FC11FE"/>
    <w:rsid w:val="00FD11FF"/>
    <w:rsid w:val="00FD752A"/>
    <w:rsid w:val="00FE1C6B"/>
    <w:rsid w:val="00FE4741"/>
    <w:rsid w:val="00FE5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2B48"/>
  <w15:chartTrackingRefBased/>
  <w15:docId w15:val="{D413E1DE-1B16-42A2-938A-5B49C523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B5"/>
    <w:pPr>
      <w:spacing w:after="0" w:line="240" w:lineRule="auto"/>
    </w:pPr>
    <w:rPr>
      <w:rFonts w:ascii="Times New Roman" w:eastAsia="PMingLiU" w:hAnsi="Times New Roman" w:cs="Times New Roman"/>
    </w:rPr>
  </w:style>
  <w:style w:type="paragraph" w:styleId="Titre1">
    <w:name w:val="heading 1"/>
    <w:basedOn w:val="Normal"/>
    <w:next w:val="Normal"/>
    <w:link w:val="Titre1Car"/>
    <w:uiPriority w:val="9"/>
    <w:qFormat/>
    <w:rsid w:val="00D0603D"/>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17019"/>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C3FF5"/>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C3FF5"/>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C3FF5"/>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C3FF5"/>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C3FF5"/>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C3FF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C3FF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603D"/>
    <w:pPr>
      <w:tabs>
        <w:tab w:val="center" w:pos="4536"/>
        <w:tab w:val="right" w:pos="9072"/>
      </w:tabs>
    </w:pPr>
  </w:style>
  <w:style w:type="character" w:customStyle="1" w:styleId="En-tteCar">
    <w:name w:val="En-tête Car"/>
    <w:basedOn w:val="Policepardfaut"/>
    <w:link w:val="En-tte"/>
    <w:uiPriority w:val="99"/>
    <w:rsid w:val="00D0603D"/>
    <w:rPr>
      <w:rFonts w:ascii="Times New Roman" w:eastAsia="PMingLiU" w:hAnsi="Times New Roman" w:cs="Times New Roman"/>
      <w:lang w:val="en-US"/>
    </w:rPr>
  </w:style>
  <w:style w:type="paragraph" w:styleId="Pieddepage">
    <w:name w:val="footer"/>
    <w:basedOn w:val="Normal"/>
    <w:link w:val="PieddepageCar"/>
    <w:uiPriority w:val="99"/>
    <w:unhideWhenUsed/>
    <w:rsid w:val="00D0603D"/>
    <w:pPr>
      <w:tabs>
        <w:tab w:val="center" w:pos="4536"/>
        <w:tab w:val="right" w:pos="9072"/>
      </w:tabs>
    </w:pPr>
  </w:style>
  <w:style w:type="character" w:customStyle="1" w:styleId="PieddepageCar">
    <w:name w:val="Pied de page Car"/>
    <w:basedOn w:val="Policepardfaut"/>
    <w:link w:val="Pieddepage"/>
    <w:uiPriority w:val="99"/>
    <w:rsid w:val="00D0603D"/>
    <w:rPr>
      <w:rFonts w:ascii="Times New Roman" w:eastAsia="PMingLiU" w:hAnsi="Times New Roman" w:cs="Times New Roman"/>
      <w:lang w:val="en-US"/>
    </w:rPr>
  </w:style>
  <w:style w:type="character" w:customStyle="1" w:styleId="Titre1Car">
    <w:name w:val="Titre 1 Car"/>
    <w:basedOn w:val="Policepardfaut"/>
    <w:link w:val="Titre1"/>
    <w:uiPriority w:val="9"/>
    <w:rsid w:val="00D0603D"/>
    <w:rPr>
      <w:rFonts w:asciiTheme="majorHAnsi" w:eastAsiaTheme="majorEastAsia" w:hAnsiTheme="majorHAnsi" w:cstheme="majorBidi"/>
      <w:color w:val="2F5496" w:themeColor="accent1" w:themeShade="BF"/>
      <w:sz w:val="32"/>
      <w:szCs w:val="32"/>
      <w:lang w:val="en-US"/>
    </w:rPr>
  </w:style>
  <w:style w:type="paragraph" w:styleId="En-ttedetabledesmatires">
    <w:name w:val="TOC Heading"/>
    <w:basedOn w:val="Titre1"/>
    <w:next w:val="Normal"/>
    <w:uiPriority w:val="39"/>
    <w:unhideWhenUsed/>
    <w:qFormat/>
    <w:rsid w:val="00D0603D"/>
    <w:pPr>
      <w:spacing w:line="259" w:lineRule="auto"/>
      <w:outlineLvl w:val="9"/>
    </w:pPr>
    <w:rPr>
      <w:lang w:eastAsia="fr-FR"/>
    </w:rPr>
  </w:style>
  <w:style w:type="paragraph" w:styleId="NormalWeb">
    <w:name w:val="Normal (Web)"/>
    <w:basedOn w:val="Normal"/>
    <w:uiPriority w:val="99"/>
    <w:semiHidden/>
    <w:unhideWhenUsed/>
    <w:rsid w:val="005D0082"/>
    <w:pPr>
      <w:spacing w:before="100" w:beforeAutospacing="1" w:after="100" w:afterAutospacing="1"/>
    </w:pPr>
    <w:rPr>
      <w:rFonts w:eastAsia="Times New Roman"/>
      <w:sz w:val="24"/>
      <w:szCs w:val="24"/>
      <w:lang w:eastAsia="fr-FR"/>
    </w:rPr>
  </w:style>
  <w:style w:type="paragraph" w:styleId="Paragraphedeliste">
    <w:name w:val="List Paragraph"/>
    <w:basedOn w:val="Normal"/>
    <w:uiPriority w:val="34"/>
    <w:qFormat/>
    <w:rsid w:val="005D0082"/>
    <w:pPr>
      <w:ind w:left="720"/>
      <w:contextualSpacing/>
    </w:pPr>
  </w:style>
  <w:style w:type="paragraph" w:styleId="TM1">
    <w:name w:val="toc 1"/>
    <w:basedOn w:val="Normal"/>
    <w:next w:val="Normal"/>
    <w:autoRedefine/>
    <w:uiPriority w:val="39"/>
    <w:unhideWhenUsed/>
    <w:rsid w:val="00917019"/>
    <w:pPr>
      <w:spacing w:after="100"/>
    </w:pPr>
  </w:style>
  <w:style w:type="character" w:styleId="Lienhypertexte">
    <w:name w:val="Hyperlink"/>
    <w:basedOn w:val="Policepardfaut"/>
    <w:uiPriority w:val="99"/>
    <w:unhideWhenUsed/>
    <w:rsid w:val="00917019"/>
    <w:rPr>
      <w:color w:val="0563C1" w:themeColor="hyperlink"/>
      <w:u w:val="single"/>
    </w:rPr>
  </w:style>
  <w:style w:type="character" w:customStyle="1" w:styleId="Titre2Car">
    <w:name w:val="Titre 2 Car"/>
    <w:basedOn w:val="Policepardfaut"/>
    <w:link w:val="Titre2"/>
    <w:uiPriority w:val="9"/>
    <w:rsid w:val="00917019"/>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link w:val="Titre3"/>
    <w:uiPriority w:val="9"/>
    <w:semiHidden/>
    <w:rsid w:val="001C3FF5"/>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basedOn w:val="Policepardfaut"/>
    <w:link w:val="Titre4"/>
    <w:uiPriority w:val="9"/>
    <w:semiHidden/>
    <w:rsid w:val="001C3FF5"/>
    <w:rPr>
      <w:rFonts w:asciiTheme="majorHAnsi" w:eastAsiaTheme="majorEastAsia" w:hAnsiTheme="majorHAnsi" w:cstheme="majorBidi"/>
      <w:i/>
      <w:iCs/>
      <w:color w:val="2F5496" w:themeColor="accent1" w:themeShade="BF"/>
      <w:lang w:val="en-US"/>
    </w:rPr>
  </w:style>
  <w:style w:type="character" w:customStyle="1" w:styleId="Titre5Car">
    <w:name w:val="Titre 5 Car"/>
    <w:basedOn w:val="Policepardfaut"/>
    <w:link w:val="Titre5"/>
    <w:uiPriority w:val="9"/>
    <w:semiHidden/>
    <w:rsid w:val="001C3FF5"/>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semiHidden/>
    <w:rsid w:val="001C3FF5"/>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semiHidden/>
    <w:rsid w:val="001C3FF5"/>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1C3FF5"/>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1C3FF5"/>
    <w:rPr>
      <w:rFonts w:asciiTheme="majorHAnsi" w:eastAsiaTheme="majorEastAsia" w:hAnsiTheme="majorHAnsi" w:cstheme="majorBidi"/>
      <w:i/>
      <w:iCs/>
      <w:color w:val="272727" w:themeColor="text1" w:themeTint="D8"/>
      <w:sz w:val="21"/>
      <w:szCs w:val="21"/>
      <w:lang w:val="en-US"/>
    </w:rPr>
  </w:style>
  <w:style w:type="character" w:styleId="Marquedecommentaire">
    <w:name w:val="annotation reference"/>
    <w:basedOn w:val="Policepardfaut"/>
    <w:uiPriority w:val="99"/>
    <w:semiHidden/>
    <w:unhideWhenUsed/>
    <w:rsid w:val="00694EDF"/>
    <w:rPr>
      <w:sz w:val="16"/>
      <w:szCs w:val="16"/>
    </w:rPr>
  </w:style>
  <w:style w:type="paragraph" w:styleId="Commentaire">
    <w:name w:val="annotation text"/>
    <w:basedOn w:val="Normal"/>
    <w:link w:val="CommentaireCar"/>
    <w:uiPriority w:val="99"/>
    <w:unhideWhenUsed/>
    <w:rsid w:val="00694EDF"/>
    <w:rPr>
      <w:sz w:val="20"/>
      <w:szCs w:val="20"/>
    </w:rPr>
  </w:style>
  <w:style w:type="character" w:customStyle="1" w:styleId="CommentaireCar">
    <w:name w:val="Commentaire Car"/>
    <w:basedOn w:val="Policepardfaut"/>
    <w:link w:val="Commentaire"/>
    <w:uiPriority w:val="99"/>
    <w:rsid w:val="00694EDF"/>
    <w:rPr>
      <w:rFonts w:ascii="Times New Roman" w:eastAsia="PMingLiU"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694EDF"/>
    <w:rPr>
      <w:b/>
      <w:bCs/>
    </w:rPr>
  </w:style>
  <w:style w:type="character" w:customStyle="1" w:styleId="ObjetducommentaireCar">
    <w:name w:val="Objet du commentaire Car"/>
    <w:basedOn w:val="CommentaireCar"/>
    <w:link w:val="Objetducommentaire"/>
    <w:uiPriority w:val="99"/>
    <w:semiHidden/>
    <w:rsid w:val="00694EDF"/>
    <w:rPr>
      <w:rFonts w:ascii="Times New Roman" w:eastAsia="PMingLiU" w:hAnsi="Times New Roman" w:cs="Times New Roman"/>
      <w:b/>
      <w:bCs/>
      <w:sz w:val="20"/>
      <w:szCs w:val="20"/>
      <w:lang w:val="en-US"/>
    </w:rPr>
  </w:style>
  <w:style w:type="table" w:styleId="Grilledutableau">
    <w:name w:val="Table Grid"/>
    <w:basedOn w:val="TableauNormal"/>
    <w:uiPriority w:val="39"/>
    <w:rsid w:val="0038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1C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C7A"/>
    <w:rPr>
      <w:rFonts w:ascii="Segoe UI" w:eastAsia="PMingLiU" w:hAnsi="Segoe UI" w:cs="Segoe UI"/>
      <w:sz w:val="18"/>
      <w:szCs w:val="18"/>
      <w:lang w:val="en-US"/>
    </w:rPr>
  </w:style>
  <w:style w:type="paragraph" w:styleId="Rvision">
    <w:name w:val="Revision"/>
    <w:hidden/>
    <w:uiPriority w:val="99"/>
    <w:semiHidden/>
    <w:rsid w:val="009C1C20"/>
    <w:pPr>
      <w:spacing w:after="0" w:line="240" w:lineRule="auto"/>
    </w:pPr>
    <w:rPr>
      <w:rFonts w:ascii="Times New Roman" w:eastAsia="PMingLiU" w:hAnsi="Times New Roman" w:cs="Times New Roman"/>
      <w:lang w:val="en-US"/>
    </w:rPr>
  </w:style>
  <w:style w:type="paragraph" w:styleId="Corpsdetexte">
    <w:name w:val="Body Text"/>
    <w:basedOn w:val="Normal"/>
    <w:link w:val="CorpsdetexteCar"/>
    <w:uiPriority w:val="99"/>
    <w:unhideWhenUsed/>
    <w:rsid w:val="003A43BA"/>
    <w:pPr>
      <w:spacing w:before="122" w:line="295" w:lineRule="exact"/>
      <w:jc w:val="both"/>
      <w:textAlignment w:val="baseline"/>
    </w:pPr>
    <w:rPr>
      <w:rFonts w:ascii="Tahoma" w:eastAsia="Tahoma" w:hAnsi="Tahoma"/>
      <w:color w:val="000000"/>
      <w:sz w:val="18"/>
    </w:rPr>
  </w:style>
  <w:style w:type="character" w:customStyle="1" w:styleId="CorpsdetexteCar">
    <w:name w:val="Corps de texte Car"/>
    <w:basedOn w:val="Policepardfaut"/>
    <w:link w:val="Corpsdetexte"/>
    <w:uiPriority w:val="99"/>
    <w:rsid w:val="003A43BA"/>
    <w:rPr>
      <w:rFonts w:ascii="Tahoma" w:eastAsia="Tahoma" w:hAnsi="Tahoma"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4450">
      <w:bodyDiv w:val="1"/>
      <w:marLeft w:val="0"/>
      <w:marRight w:val="0"/>
      <w:marTop w:val="0"/>
      <w:marBottom w:val="0"/>
      <w:divBdr>
        <w:top w:val="none" w:sz="0" w:space="0" w:color="auto"/>
        <w:left w:val="none" w:sz="0" w:space="0" w:color="auto"/>
        <w:bottom w:val="none" w:sz="0" w:space="0" w:color="auto"/>
        <w:right w:val="none" w:sz="0" w:space="0" w:color="auto"/>
      </w:divBdr>
    </w:div>
    <w:div w:id="266040463">
      <w:bodyDiv w:val="1"/>
      <w:marLeft w:val="0"/>
      <w:marRight w:val="0"/>
      <w:marTop w:val="0"/>
      <w:marBottom w:val="0"/>
      <w:divBdr>
        <w:top w:val="none" w:sz="0" w:space="0" w:color="auto"/>
        <w:left w:val="none" w:sz="0" w:space="0" w:color="auto"/>
        <w:bottom w:val="none" w:sz="0" w:space="0" w:color="auto"/>
        <w:right w:val="none" w:sz="0" w:space="0" w:color="auto"/>
      </w:divBdr>
    </w:div>
    <w:div w:id="488325353">
      <w:bodyDiv w:val="1"/>
      <w:marLeft w:val="0"/>
      <w:marRight w:val="0"/>
      <w:marTop w:val="0"/>
      <w:marBottom w:val="0"/>
      <w:divBdr>
        <w:top w:val="none" w:sz="0" w:space="0" w:color="auto"/>
        <w:left w:val="none" w:sz="0" w:space="0" w:color="auto"/>
        <w:bottom w:val="none" w:sz="0" w:space="0" w:color="auto"/>
        <w:right w:val="none" w:sz="0" w:space="0" w:color="auto"/>
      </w:divBdr>
    </w:div>
    <w:div w:id="496532296">
      <w:bodyDiv w:val="1"/>
      <w:marLeft w:val="0"/>
      <w:marRight w:val="0"/>
      <w:marTop w:val="0"/>
      <w:marBottom w:val="0"/>
      <w:divBdr>
        <w:top w:val="none" w:sz="0" w:space="0" w:color="auto"/>
        <w:left w:val="none" w:sz="0" w:space="0" w:color="auto"/>
        <w:bottom w:val="none" w:sz="0" w:space="0" w:color="auto"/>
        <w:right w:val="none" w:sz="0" w:space="0" w:color="auto"/>
      </w:divBdr>
      <w:divsChild>
        <w:div w:id="1931040821">
          <w:marLeft w:val="360"/>
          <w:marRight w:val="0"/>
          <w:marTop w:val="200"/>
          <w:marBottom w:val="0"/>
          <w:divBdr>
            <w:top w:val="none" w:sz="0" w:space="0" w:color="auto"/>
            <w:left w:val="none" w:sz="0" w:space="0" w:color="auto"/>
            <w:bottom w:val="none" w:sz="0" w:space="0" w:color="auto"/>
            <w:right w:val="none" w:sz="0" w:space="0" w:color="auto"/>
          </w:divBdr>
        </w:div>
      </w:divsChild>
    </w:div>
    <w:div w:id="649209142">
      <w:bodyDiv w:val="1"/>
      <w:marLeft w:val="0"/>
      <w:marRight w:val="0"/>
      <w:marTop w:val="0"/>
      <w:marBottom w:val="0"/>
      <w:divBdr>
        <w:top w:val="none" w:sz="0" w:space="0" w:color="auto"/>
        <w:left w:val="none" w:sz="0" w:space="0" w:color="auto"/>
        <w:bottom w:val="none" w:sz="0" w:space="0" w:color="auto"/>
        <w:right w:val="none" w:sz="0" w:space="0" w:color="auto"/>
      </w:divBdr>
    </w:div>
    <w:div w:id="707951680">
      <w:bodyDiv w:val="1"/>
      <w:marLeft w:val="0"/>
      <w:marRight w:val="0"/>
      <w:marTop w:val="0"/>
      <w:marBottom w:val="0"/>
      <w:divBdr>
        <w:top w:val="none" w:sz="0" w:space="0" w:color="auto"/>
        <w:left w:val="none" w:sz="0" w:space="0" w:color="auto"/>
        <w:bottom w:val="none" w:sz="0" w:space="0" w:color="auto"/>
        <w:right w:val="none" w:sz="0" w:space="0" w:color="auto"/>
      </w:divBdr>
    </w:div>
    <w:div w:id="855146344">
      <w:bodyDiv w:val="1"/>
      <w:marLeft w:val="0"/>
      <w:marRight w:val="0"/>
      <w:marTop w:val="0"/>
      <w:marBottom w:val="0"/>
      <w:divBdr>
        <w:top w:val="none" w:sz="0" w:space="0" w:color="auto"/>
        <w:left w:val="none" w:sz="0" w:space="0" w:color="auto"/>
        <w:bottom w:val="none" w:sz="0" w:space="0" w:color="auto"/>
        <w:right w:val="none" w:sz="0" w:space="0" w:color="auto"/>
      </w:divBdr>
    </w:div>
    <w:div w:id="870649146">
      <w:bodyDiv w:val="1"/>
      <w:marLeft w:val="0"/>
      <w:marRight w:val="0"/>
      <w:marTop w:val="0"/>
      <w:marBottom w:val="0"/>
      <w:divBdr>
        <w:top w:val="none" w:sz="0" w:space="0" w:color="auto"/>
        <w:left w:val="none" w:sz="0" w:space="0" w:color="auto"/>
        <w:bottom w:val="none" w:sz="0" w:space="0" w:color="auto"/>
        <w:right w:val="none" w:sz="0" w:space="0" w:color="auto"/>
      </w:divBdr>
    </w:div>
    <w:div w:id="977300440">
      <w:bodyDiv w:val="1"/>
      <w:marLeft w:val="0"/>
      <w:marRight w:val="0"/>
      <w:marTop w:val="0"/>
      <w:marBottom w:val="0"/>
      <w:divBdr>
        <w:top w:val="none" w:sz="0" w:space="0" w:color="auto"/>
        <w:left w:val="none" w:sz="0" w:space="0" w:color="auto"/>
        <w:bottom w:val="none" w:sz="0" w:space="0" w:color="auto"/>
        <w:right w:val="none" w:sz="0" w:space="0" w:color="auto"/>
      </w:divBdr>
    </w:div>
    <w:div w:id="1029913179">
      <w:bodyDiv w:val="1"/>
      <w:marLeft w:val="0"/>
      <w:marRight w:val="0"/>
      <w:marTop w:val="0"/>
      <w:marBottom w:val="0"/>
      <w:divBdr>
        <w:top w:val="none" w:sz="0" w:space="0" w:color="auto"/>
        <w:left w:val="none" w:sz="0" w:space="0" w:color="auto"/>
        <w:bottom w:val="none" w:sz="0" w:space="0" w:color="auto"/>
        <w:right w:val="none" w:sz="0" w:space="0" w:color="auto"/>
      </w:divBdr>
    </w:div>
    <w:div w:id="1075930427">
      <w:bodyDiv w:val="1"/>
      <w:marLeft w:val="0"/>
      <w:marRight w:val="0"/>
      <w:marTop w:val="0"/>
      <w:marBottom w:val="0"/>
      <w:divBdr>
        <w:top w:val="none" w:sz="0" w:space="0" w:color="auto"/>
        <w:left w:val="none" w:sz="0" w:space="0" w:color="auto"/>
        <w:bottom w:val="none" w:sz="0" w:space="0" w:color="auto"/>
        <w:right w:val="none" w:sz="0" w:space="0" w:color="auto"/>
      </w:divBdr>
    </w:div>
    <w:div w:id="1097095523">
      <w:bodyDiv w:val="1"/>
      <w:marLeft w:val="0"/>
      <w:marRight w:val="0"/>
      <w:marTop w:val="0"/>
      <w:marBottom w:val="0"/>
      <w:divBdr>
        <w:top w:val="none" w:sz="0" w:space="0" w:color="auto"/>
        <w:left w:val="none" w:sz="0" w:space="0" w:color="auto"/>
        <w:bottom w:val="none" w:sz="0" w:space="0" w:color="auto"/>
        <w:right w:val="none" w:sz="0" w:space="0" w:color="auto"/>
      </w:divBdr>
    </w:div>
    <w:div w:id="1109467169">
      <w:bodyDiv w:val="1"/>
      <w:marLeft w:val="0"/>
      <w:marRight w:val="0"/>
      <w:marTop w:val="0"/>
      <w:marBottom w:val="0"/>
      <w:divBdr>
        <w:top w:val="none" w:sz="0" w:space="0" w:color="auto"/>
        <w:left w:val="none" w:sz="0" w:space="0" w:color="auto"/>
        <w:bottom w:val="none" w:sz="0" w:space="0" w:color="auto"/>
        <w:right w:val="none" w:sz="0" w:space="0" w:color="auto"/>
      </w:divBdr>
    </w:div>
    <w:div w:id="1174880821">
      <w:bodyDiv w:val="1"/>
      <w:marLeft w:val="0"/>
      <w:marRight w:val="0"/>
      <w:marTop w:val="0"/>
      <w:marBottom w:val="0"/>
      <w:divBdr>
        <w:top w:val="none" w:sz="0" w:space="0" w:color="auto"/>
        <w:left w:val="none" w:sz="0" w:space="0" w:color="auto"/>
        <w:bottom w:val="none" w:sz="0" w:space="0" w:color="auto"/>
        <w:right w:val="none" w:sz="0" w:space="0" w:color="auto"/>
      </w:divBdr>
    </w:div>
    <w:div w:id="1224633225">
      <w:bodyDiv w:val="1"/>
      <w:marLeft w:val="0"/>
      <w:marRight w:val="0"/>
      <w:marTop w:val="0"/>
      <w:marBottom w:val="0"/>
      <w:divBdr>
        <w:top w:val="none" w:sz="0" w:space="0" w:color="auto"/>
        <w:left w:val="none" w:sz="0" w:space="0" w:color="auto"/>
        <w:bottom w:val="none" w:sz="0" w:space="0" w:color="auto"/>
        <w:right w:val="none" w:sz="0" w:space="0" w:color="auto"/>
      </w:divBdr>
    </w:div>
    <w:div w:id="1243295898">
      <w:bodyDiv w:val="1"/>
      <w:marLeft w:val="0"/>
      <w:marRight w:val="0"/>
      <w:marTop w:val="0"/>
      <w:marBottom w:val="0"/>
      <w:divBdr>
        <w:top w:val="none" w:sz="0" w:space="0" w:color="auto"/>
        <w:left w:val="none" w:sz="0" w:space="0" w:color="auto"/>
        <w:bottom w:val="none" w:sz="0" w:space="0" w:color="auto"/>
        <w:right w:val="none" w:sz="0" w:space="0" w:color="auto"/>
      </w:divBdr>
    </w:div>
    <w:div w:id="1303732701">
      <w:bodyDiv w:val="1"/>
      <w:marLeft w:val="0"/>
      <w:marRight w:val="0"/>
      <w:marTop w:val="0"/>
      <w:marBottom w:val="0"/>
      <w:divBdr>
        <w:top w:val="none" w:sz="0" w:space="0" w:color="auto"/>
        <w:left w:val="none" w:sz="0" w:space="0" w:color="auto"/>
        <w:bottom w:val="none" w:sz="0" w:space="0" w:color="auto"/>
        <w:right w:val="none" w:sz="0" w:space="0" w:color="auto"/>
      </w:divBdr>
    </w:div>
    <w:div w:id="1341200911">
      <w:bodyDiv w:val="1"/>
      <w:marLeft w:val="0"/>
      <w:marRight w:val="0"/>
      <w:marTop w:val="0"/>
      <w:marBottom w:val="0"/>
      <w:divBdr>
        <w:top w:val="none" w:sz="0" w:space="0" w:color="auto"/>
        <w:left w:val="none" w:sz="0" w:space="0" w:color="auto"/>
        <w:bottom w:val="none" w:sz="0" w:space="0" w:color="auto"/>
        <w:right w:val="none" w:sz="0" w:space="0" w:color="auto"/>
      </w:divBdr>
    </w:div>
    <w:div w:id="1441758671">
      <w:bodyDiv w:val="1"/>
      <w:marLeft w:val="0"/>
      <w:marRight w:val="0"/>
      <w:marTop w:val="0"/>
      <w:marBottom w:val="0"/>
      <w:divBdr>
        <w:top w:val="none" w:sz="0" w:space="0" w:color="auto"/>
        <w:left w:val="none" w:sz="0" w:space="0" w:color="auto"/>
        <w:bottom w:val="none" w:sz="0" w:space="0" w:color="auto"/>
        <w:right w:val="none" w:sz="0" w:space="0" w:color="auto"/>
      </w:divBdr>
    </w:div>
    <w:div w:id="1488547788">
      <w:bodyDiv w:val="1"/>
      <w:marLeft w:val="0"/>
      <w:marRight w:val="0"/>
      <w:marTop w:val="0"/>
      <w:marBottom w:val="0"/>
      <w:divBdr>
        <w:top w:val="none" w:sz="0" w:space="0" w:color="auto"/>
        <w:left w:val="none" w:sz="0" w:space="0" w:color="auto"/>
        <w:bottom w:val="none" w:sz="0" w:space="0" w:color="auto"/>
        <w:right w:val="none" w:sz="0" w:space="0" w:color="auto"/>
      </w:divBdr>
    </w:div>
    <w:div w:id="1685589849">
      <w:bodyDiv w:val="1"/>
      <w:marLeft w:val="0"/>
      <w:marRight w:val="0"/>
      <w:marTop w:val="0"/>
      <w:marBottom w:val="0"/>
      <w:divBdr>
        <w:top w:val="none" w:sz="0" w:space="0" w:color="auto"/>
        <w:left w:val="none" w:sz="0" w:space="0" w:color="auto"/>
        <w:bottom w:val="none" w:sz="0" w:space="0" w:color="auto"/>
        <w:right w:val="none" w:sz="0" w:space="0" w:color="auto"/>
      </w:divBdr>
    </w:div>
    <w:div w:id="1697727780">
      <w:bodyDiv w:val="1"/>
      <w:marLeft w:val="0"/>
      <w:marRight w:val="0"/>
      <w:marTop w:val="0"/>
      <w:marBottom w:val="0"/>
      <w:divBdr>
        <w:top w:val="none" w:sz="0" w:space="0" w:color="auto"/>
        <w:left w:val="none" w:sz="0" w:space="0" w:color="auto"/>
        <w:bottom w:val="none" w:sz="0" w:space="0" w:color="auto"/>
        <w:right w:val="none" w:sz="0" w:space="0" w:color="auto"/>
      </w:divBdr>
    </w:div>
    <w:div w:id="1723404829">
      <w:bodyDiv w:val="1"/>
      <w:marLeft w:val="0"/>
      <w:marRight w:val="0"/>
      <w:marTop w:val="0"/>
      <w:marBottom w:val="0"/>
      <w:divBdr>
        <w:top w:val="none" w:sz="0" w:space="0" w:color="auto"/>
        <w:left w:val="none" w:sz="0" w:space="0" w:color="auto"/>
        <w:bottom w:val="none" w:sz="0" w:space="0" w:color="auto"/>
        <w:right w:val="none" w:sz="0" w:space="0" w:color="auto"/>
      </w:divBdr>
    </w:div>
    <w:div w:id="1759323544">
      <w:bodyDiv w:val="1"/>
      <w:marLeft w:val="0"/>
      <w:marRight w:val="0"/>
      <w:marTop w:val="0"/>
      <w:marBottom w:val="0"/>
      <w:divBdr>
        <w:top w:val="none" w:sz="0" w:space="0" w:color="auto"/>
        <w:left w:val="none" w:sz="0" w:space="0" w:color="auto"/>
        <w:bottom w:val="none" w:sz="0" w:space="0" w:color="auto"/>
        <w:right w:val="none" w:sz="0" w:space="0" w:color="auto"/>
      </w:divBdr>
    </w:div>
    <w:div w:id="1776633367">
      <w:bodyDiv w:val="1"/>
      <w:marLeft w:val="0"/>
      <w:marRight w:val="0"/>
      <w:marTop w:val="0"/>
      <w:marBottom w:val="0"/>
      <w:divBdr>
        <w:top w:val="none" w:sz="0" w:space="0" w:color="auto"/>
        <w:left w:val="none" w:sz="0" w:space="0" w:color="auto"/>
        <w:bottom w:val="none" w:sz="0" w:space="0" w:color="auto"/>
        <w:right w:val="none" w:sz="0" w:space="0" w:color="auto"/>
      </w:divBdr>
    </w:div>
    <w:div w:id="1913394161">
      <w:bodyDiv w:val="1"/>
      <w:marLeft w:val="0"/>
      <w:marRight w:val="0"/>
      <w:marTop w:val="0"/>
      <w:marBottom w:val="0"/>
      <w:divBdr>
        <w:top w:val="none" w:sz="0" w:space="0" w:color="auto"/>
        <w:left w:val="none" w:sz="0" w:space="0" w:color="auto"/>
        <w:bottom w:val="none" w:sz="0" w:space="0" w:color="auto"/>
        <w:right w:val="none" w:sz="0" w:space="0" w:color="auto"/>
      </w:divBdr>
      <w:divsChild>
        <w:div w:id="1052995641">
          <w:marLeft w:val="360"/>
          <w:marRight w:val="0"/>
          <w:marTop w:val="200"/>
          <w:marBottom w:val="0"/>
          <w:divBdr>
            <w:top w:val="none" w:sz="0" w:space="0" w:color="auto"/>
            <w:left w:val="none" w:sz="0" w:space="0" w:color="auto"/>
            <w:bottom w:val="none" w:sz="0" w:space="0" w:color="auto"/>
            <w:right w:val="none" w:sz="0" w:space="0" w:color="auto"/>
          </w:divBdr>
        </w:div>
        <w:div w:id="572277214">
          <w:marLeft w:val="1080"/>
          <w:marRight w:val="0"/>
          <w:marTop w:val="100"/>
          <w:marBottom w:val="0"/>
          <w:divBdr>
            <w:top w:val="none" w:sz="0" w:space="0" w:color="auto"/>
            <w:left w:val="none" w:sz="0" w:space="0" w:color="auto"/>
            <w:bottom w:val="none" w:sz="0" w:space="0" w:color="auto"/>
            <w:right w:val="none" w:sz="0" w:space="0" w:color="auto"/>
          </w:divBdr>
        </w:div>
        <w:div w:id="1733120831">
          <w:marLeft w:val="1080"/>
          <w:marRight w:val="0"/>
          <w:marTop w:val="100"/>
          <w:marBottom w:val="0"/>
          <w:divBdr>
            <w:top w:val="none" w:sz="0" w:space="0" w:color="auto"/>
            <w:left w:val="none" w:sz="0" w:space="0" w:color="auto"/>
            <w:bottom w:val="none" w:sz="0" w:space="0" w:color="auto"/>
            <w:right w:val="none" w:sz="0" w:space="0" w:color="auto"/>
          </w:divBdr>
        </w:div>
        <w:div w:id="897713455">
          <w:marLeft w:val="360"/>
          <w:marRight w:val="0"/>
          <w:marTop w:val="200"/>
          <w:marBottom w:val="0"/>
          <w:divBdr>
            <w:top w:val="none" w:sz="0" w:space="0" w:color="auto"/>
            <w:left w:val="none" w:sz="0" w:space="0" w:color="auto"/>
            <w:bottom w:val="none" w:sz="0" w:space="0" w:color="auto"/>
            <w:right w:val="none" w:sz="0" w:space="0" w:color="auto"/>
          </w:divBdr>
        </w:div>
        <w:div w:id="142085766">
          <w:marLeft w:val="360"/>
          <w:marRight w:val="0"/>
          <w:marTop w:val="200"/>
          <w:marBottom w:val="0"/>
          <w:divBdr>
            <w:top w:val="none" w:sz="0" w:space="0" w:color="auto"/>
            <w:left w:val="none" w:sz="0" w:space="0" w:color="auto"/>
            <w:bottom w:val="none" w:sz="0" w:space="0" w:color="auto"/>
            <w:right w:val="none" w:sz="0" w:space="0" w:color="auto"/>
          </w:divBdr>
        </w:div>
        <w:div w:id="1736470983">
          <w:marLeft w:val="360"/>
          <w:marRight w:val="0"/>
          <w:marTop w:val="200"/>
          <w:marBottom w:val="0"/>
          <w:divBdr>
            <w:top w:val="none" w:sz="0" w:space="0" w:color="auto"/>
            <w:left w:val="none" w:sz="0" w:space="0" w:color="auto"/>
            <w:bottom w:val="none" w:sz="0" w:space="0" w:color="auto"/>
            <w:right w:val="none" w:sz="0" w:space="0" w:color="auto"/>
          </w:divBdr>
        </w:div>
        <w:div w:id="1156873027">
          <w:marLeft w:val="360"/>
          <w:marRight w:val="0"/>
          <w:marTop w:val="200"/>
          <w:marBottom w:val="0"/>
          <w:divBdr>
            <w:top w:val="none" w:sz="0" w:space="0" w:color="auto"/>
            <w:left w:val="none" w:sz="0" w:space="0" w:color="auto"/>
            <w:bottom w:val="none" w:sz="0" w:space="0" w:color="auto"/>
            <w:right w:val="none" w:sz="0" w:space="0" w:color="auto"/>
          </w:divBdr>
        </w:div>
        <w:div w:id="751582070">
          <w:marLeft w:val="1080"/>
          <w:marRight w:val="0"/>
          <w:marTop w:val="100"/>
          <w:marBottom w:val="0"/>
          <w:divBdr>
            <w:top w:val="none" w:sz="0" w:space="0" w:color="auto"/>
            <w:left w:val="none" w:sz="0" w:space="0" w:color="auto"/>
            <w:bottom w:val="none" w:sz="0" w:space="0" w:color="auto"/>
            <w:right w:val="none" w:sz="0" w:space="0" w:color="auto"/>
          </w:divBdr>
        </w:div>
        <w:div w:id="1061824511">
          <w:marLeft w:val="1080"/>
          <w:marRight w:val="0"/>
          <w:marTop w:val="100"/>
          <w:marBottom w:val="0"/>
          <w:divBdr>
            <w:top w:val="none" w:sz="0" w:space="0" w:color="auto"/>
            <w:left w:val="none" w:sz="0" w:space="0" w:color="auto"/>
            <w:bottom w:val="none" w:sz="0" w:space="0" w:color="auto"/>
            <w:right w:val="none" w:sz="0" w:space="0" w:color="auto"/>
          </w:divBdr>
        </w:div>
      </w:divsChild>
    </w:div>
    <w:div w:id="1951469133">
      <w:bodyDiv w:val="1"/>
      <w:marLeft w:val="0"/>
      <w:marRight w:val="0"/>
      <w:marTop w:val="0"/>
      <w:marBottom w:val="0"/>
      <w:divBdr>
        <w:top w:val="none" w:sz="0" w:space="0" w:color="auto"/>
        <w:left w:val="none" w:sz="0" w:space="0" w:color="auto"/>
        <w:bottom w:val="none" w:sz="0" w:space="0" w:color="auto"/>
        <w:right w:val="none" w:sz="0" w:space="0" w:color="auto"/>
      </w:divBdr>
    </w:div>
    <w:div w:id="1968778111">
      <w:bodyDiv w:val="1"/>
      <w:marLeft w:val="0"/>
      <w:marRight w:val="0"/>
      <w:marTop w:val="0"/>
      <w:marBottom w:val="0"/>
      <w:divBdr>
        <w:top w:val="none" w:sz="0" w:space="0" w:color="auto"/>
        <w:left w:val="none" w:sz="0" w:space="0" w:color="auto"/>
        <w:bottom w:val="none" w:sz="0" w:space="0" w:color="auto"/>
        <w:right w:val="none" w:sz="0" w:space="0" w:color="auto"/>
      </w:divBdr>
    </w:div>
    <w:div w:id="19809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F48753C70D444AA474492C22BDF6F" ma:contentTypeVersion="21" ma:contentTypeDescription="Crée un document." ma:contentTypeScope="" ma:versionID="cdc0c34462a5c4b040b5d9dbaeec53d4">
  <xsd:schema xmlns:xsd="http://www.w3.org/2001/XMLSchema" xmlns:xs="http://www.w3.org/2001/XMLSchema" xmlns:p="http://schemas.microsoft.com/office/2006/metadata/properties" xmlns:ns2="3b4ba628-7b31-481e-b570-e59ad8361d0f" xmlns:ns3="b0051781-57ad-4d68-ac1b-30c3f9c8a83e" targetNamespace="http://schemas.microsoft.com/office/2006/metadata/properties" ma:root="true" ma:fieldsID="2c24fe8f08d914dfa5725cdbb235b19b" ns2:_="" ns3:_="">
    <xsd:import namespace="3b4ba628-7b31-481e-b570-e59ad8361d0f"/>
    <xsd:import namespace="b0051781-57ad-4d68-ac1b-30c3f9c8a8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Dateetheure" minOccurs="0"/>
                <xsd:element ref="ns2:_Flow_SignoffStatus" minOccurs="0"/>
                <xsd:element ref="ns2:Date_x002f_heure" minOccurs="0"/>
                <xsd:element ref="ns2:N_x00b0__x0020_dossi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ba628-7b31-481e-b570-e59ad8361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Dateetheure" ma:index="21" nillable="true" ma:displayName="Date et heure" ma:format="DateTime" ma:indexed="true" ma:internalName="Dateetheure">
      <xsd:simpleType>
        <xsd:restriction base="dms:DateTime"/>
      </xsd:simpleType>
    </xsd:element>
    <xsd:element name="_Flow_SignoffStatus" ma:index="22" nillable="true" ma:displayName="État de validation" ma:internalName="_x00c9_tat_x0020_de_x0020_validation">
      <xsd:simpleType>
        <xsd:restriction base="dms:Text"/>
      </xsd:simpleType>
    </xsd:element>
    <xsd:element name="Date_x002f_heure" ma:index="23" nillable="true" ma:displayName="Date/heure" ma:format="DateTime" ma:indexed="true" ma:internalName="Date_x002f_heure">
      <xsd:simpleType>
        <xsd:restriction base="dms:DateTime"/>
      </xsd:simpleType>
    </xsd:element>
    <xsd:element name="N_x00b0__x0020_dossier" ma:index="24" nillable="true" ma:displayName="N° dossier" ma:default="Entrez le choix n° 1" ma:internalName="N_x00b0__x0020_dossier">
      <xsd:simpleType>
        <xsd:restriction base="dms:Unknown">
          <xsd:enumeration value="Entrez le choix n° 1"/>
          <xsd:enumeration value="Entrez le choix n° 2"/>
          <xsd:enumeration value="Entrez le choix n° 3"/>
        </xsd:restriction>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bfb77b77-2df3-4eb2-941d-49c36e164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051781-57ad-4d68-ac1b-30c3f9c8a83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7" nillable="true" ma:displayName="Taxonomy Catch All Column" ma:hidden="true" ma:list="{4b567d3a-31b0-4831-8563-3a8b368d69ab}" ma:internalName="TaxCatchAll" ma:showField="CatchAllData" ma:web="b0051781-57ad-4d68-ac1b-30c3f9c8a8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f_heure xmlns="3b4ba628-7b31-481e-b570-e59ad8361d0f" xsi:nil="true"/>
    <TaxCatchAll xmlns="b0051781-57ad-4d68-ac1b-30c3f9c8a83e" xsi:nil="true"/>
    <_Flow_SignoffStatus xmlns="3b4ba628-7b31-481e-b570-e59ad8361d0f" xsi:nil="true"/>
    <lcf76f155ced4ddcb4097134ff3c332f xmlns="3b4ba628-7b31-481e-b570-e59ad8361d0f">
      <Terms xmlns="http://schemas.microsoft.com/office/infopath/2007/PartnerControls"/>
    </lcf76f155ced4ddcb4097134ff3c332f>
    <N_x00b0__x0020_dossier xmlns="3b4ba628-7b31-481e-b570-e59ad8361d0f">Entrez le choix n° 1</N_x00b0__x0020_dossier>
    <Dateetheure xmlns="3b4ba628-7b31-481e-b570-e59ad8361d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F5F3-9FE6-43C9-B75C-E9F931B11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ba628-7b31-481e-b570-e59ad8361d0f"/>
    <ds:schemaRef ds:uri="b0051781-57ad-4d68-ac1b-30c3f9c8a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CC159-B9BB-409B-BFA9-2AF13FD6B50A}">
  <ds:schemaRefs>
    <ds:schemaRef ds:uri="http://schemas.microsoft.com/sharepoint/v3/contenttype/forms"/>
  </ds:schemaRefs>
</ds:datastoreItem>
</file>

<file path=customXml/itemProps3.xml><?xml version="1.0" encoding="utf-8"?>
<ds:datastoreItem xmlns:ds="http://schemas.openxmlformats.org/officeDocument/2006/customXml" ds:itemID="{F2D776C6-98EF-4D10-AEBA-C19FC27F155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b4ba628-7b31-481e-b570-e59ad8361d0f"/>
    <ds:schemaRef ds:uri="b0051781-57ad-4d68-ac1b-30c3f9c8a83e"/>
    <ds:schemaRef ds:uri="http://www.w3.org/XML/1998/namespace"/>
  </ds:schemaRefs>
</ds:datastoreItem>
</file>

<file path=customXml/itemProps4.xml><?xml version="1.0" encoding="utf-8"?>
<ds:datastoreItem xmlns:ds="http://schemas.openxmlformats.org/officeDocument/2006/customXml" ds:itemID="{FD3B489F-D745-44A7-8C41-8A917614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14240</Words>
  <Characters>78325</Characters>
  <Application>Microsoft Office Word</Application>
  <DocSecurity>0</DocSecurity>
  <Lines>652</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Servane BARDI</dc:creator>
  <cp:keywords/>
  <dc:description/>
  <cp:lastModifiedBy>Aurélien RICO</cp:lastModifiedBy>
  <cp:revision>7</cp:revision>
  <cp:lastPrinted>2023-10-20T12:08:00Z</cp:lastPrinted>
  <dcterms:created xsi:type="dcterms:W3CDTF">2023-09-07T16:11:00Z</dcterms:created>
  <dcterms:modified xsi:type="dcterms:W3CDTF">2023-10-20T12:08:00Z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0x010100D1AF48753C70D444AA474492C22BDF6F</vt:lpwstr>
  </property>
  <property fmtid="{D5CDD505-2E9C-101B-9397-08002B2CF9AE}" pid="3" name="MediaServiceImageTags">
    <vt:lpwstr/>
  </property>
</Properties>
</file>